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730547990" w:displacedByCustomXml="next"/>
    <w:bookmarkEnd w:id="0" w:displacedByCustomXml="next"/>
    <w:bookmarkStart w:id="1" w:name="_top" w:displacedByCustomXml="next"/>
    <w:bookmarkEnd w:id="1" w:displacedByCustomXml="next"/>
    <w:sdt>
      <w:sdtPr>
        <w:id w:val="1536618398"/>
        <w:docPartObj>
          <w:docPartGallery w:val="Cover Pages"/>
          <w:docPartUnique/>
        </w:docPartObj>
      </w:sdtPr>
      <w:sdtEndPr/>
      <w:sdtContent>
        <w:p w14:paraId="293BC950" w14:textId="5761B907" w:rsidR="001A3554" w:rsidRPr="00890753" w:rsidRDefault="00CD76A5">
          <w:r>
            <w:rPr>
              <w:noProof/>
            </w:rPr>
            <w:drawing>
              <wp:anchor distT="0" distB="0" distL="114300" distR="114300" simplePos="0" relativeHeight="251687936" behindDoc="0" locked="0" layoutInCell="1" allowOverlap="1" wp14:anchorId="5B0420A0" wp14:editId="5EB6340E">
                <wp:simplePos x="0" y="0"/>
                <wp:positionH relativeFrom="page">
                  <wp:posOffset>349250</wp:posOffset>
                </wp:positionH>
                <wp:positionV relativeFrom="page">
                  <wp:align>top</wp:align>
                </wp:positionV>
                <wp:extent cx="7068185" cy="100647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7068185" cy="10064750"/>
                        </a:xfrm>
                        <a:prstGeom prst="rect">
                          <a:avLst/>
                        </a:prstGeom>
                      </pic:spPr>
                    </pic:pic>
                  </a:graphicData>
                </a:graphic>
                <wp14:sizeRelH relativeFrom="margin">
                  <wp14:pctWidth>0</wp14:pctWidth>
                </wp14:sizeRelH>
                <wp14:sizeRelV relativeFrom="margin">
                  <wp14:pctHeight>0</wp14:pctHeight>
                </wp14:sizeRelV>
              </wp:anchor>
            </w:drawing>
          </w:r>
          <w:r w:rsidR="001A3554" w:rsidRPr="00890753">
            <w:br w:type="page"/>
          </w:r>
        </w:p>
      </w:sdtContent>
    </w:sdt>
    <w:sdt>
      <w:sdtPr>
        <w:rPr>
          <w:rFonts w:ascii="Trajan Pro" w:eastAsia="Arial" w:hAnsi="Trajan Pro" w:cs="Arial"/>
          <w:color w:val="FF0000"/>
          <w:sz w:val="22"/>
          <w:szCs w:val="22"/>
          <w:lang w:val="en"/>
        </w:rPr>
        <w:id w:val="-213977524"/>
        <w:docPartObj>
          <w:docPartGallery w:val="Table of Contents"/>
          <w:docPartUnique/>
        </w:docPartObj>
      </w:sdtPr>
      <w:sdtEndPr>
        <w:rPr>
          <w:rFonts w:ascii="Minion Pro" w:hAnsi="Minion Pro"/>
          <w:b/>
          <w:bCs/>
          <w:noProof/>
          <w:color w:val="auto"/>
        </w:rPr>
      </w:sdtEndPr>
      <w:sdtContent>
        <w:p w14:paraId="2C21B263" w14:textId="0BA15D0D" w:rsidR="00890753" w:rsidRPr="00890753" w:rsidRDefault="00890753">
          <w:pPr>
            <w:pStyle w:val="TOCHeading"/>
            <w:rPr>
              <w:rFonts w:ascii="Trajan Pro" w:hAnsi="Trajan Pro"/>
              <w:color w:val="FF0000"/>
            </w:rPr>
          </w:pPr>
          <w:r w:rsidRPr="00890753">
            <w:rPr>
              <w:rFonts w:ascii="Trajan Pro" w:hAnsi="Trajan Pro"/>
              <w:color w:val="FF0000"/>
            </w:rPr>
            <w:t>Table of Contents</w:t>
          </w:r>
        </w:p>
        <w:p w14:paraId="4BF638EE" w14:textId="50068E0E" w:rsidR="006E6A44" w:rsidRDefault="00890753">
          <w:pPr>
            <w:pStyle w:val="TOC1"/>
            <w:tabs>
              <w:tab w:val="left" w:pos="440"/>
            </w:tabs>
            <w:rPr>
              <w:rFonts w:asciiTheme="minorHAnsi" w:eastAsiaTheme="minorEastAsia" w:hAnsiTheme="minorHAnsi" w:cstheme="minorBidi"/>
              <w:noProof/>
              <w:szCs w:val="20"/>
              <w:lang w:val="en-US" w:bidi="hi-IN"/>
            </w:rPr>
          </w:pPr>
          <w:r>
            <w:fldChar w:fldCharType="begin"/>
          </w:r>
          <w:r>
            <w:instrText xml:space="preserve"> TOC \o "1-3" \h \z \u </w:instrText>
          </w:r>
          <w:r>
            <w:fldChar w:fldCharType="separate"/>
          </w:r>
          <w:hyperlink w:anchor="_Toc123945765" w:history="1">
            <w:r w:rsidR="006E6A44" w:rsidRPr="00F9586B">
              <w:rPr>
                <w:rStyle w:val="Hyperlink"/>
                <w:noProof/>
              </w:rPr>
              <w:t>1.</w:t>
            </w:r>
            <w:r w:rsidR="006E6A44">
              <w:rPr>
                <w:rFonts w:asciiTheme="minorHAnsi" w:eastAsiaTheme="minorEastAsia" w:hAnsiTheme="minorHAnsi" w:cstheme="minorBidi"/>
                <w:noProof/>
                <w:szCs w:val="20"/>
                <w:lang w:val="en-US" w:bidi="hi-IN"/>
              </w:rPr>
              <w:tab/>
            </w:r>
            <w:r w:rsidR="006E6A44" w:rsidRPr="00F9586B">
              <w:rPr>
                <w:rStyle w:val="Hyperlink"/>
                <w:noProof/>
              </w:rPr>
              <w:t>About the Competition</w:t>
            </w:r>
            <w:r w:rsidR="006E6A44">
              <w:rPr>
                <w:noProof/>
                <w:webHidden/>
              </w:rPr>
              <w:tab/>
            </w:r>
            <w:r w:rsidR="006E6A44">
              <w:rPr>
                <w:noProof/>
                <w:webHidden/>
              </w:rPr>
              <w:fldChar w:fldCharType="begin"/>
            </w:r>
            <w:r w:rsidR="006E6A44">
              <w:rPr>
                <w:noProof/>
                <w:webHidden/>
              </w:rPr>
              <w:instrText xml:space="preserve"> PAGEREF _Toc123945765 \h </w:instrText>
            </w:r>
            <w:r w:rsidR="006E6A44">
              <w:rPr>
                <w:noProof/>
                <w:webHidden/>
              </w:rPr>
            </w:r>
            <w:r w:rsidR="006E6A44">
              <w:rPr>
                <w:noProof/>
                <w:webHidden/>
              </w:rPr>
              <w:fldChar w:fldCharType="separate"/>
            </w:r>
            <w:r w:rsidR="006E6A44">
              <w:rPr>
                <w:noProof/>
                <w:webHidden/>
              </w:rPr>
              <w:t>2</w:t>
            </w:r>
            <w:r w:rsidR="006E6A44">
              <w:rPr>
                <w:noProof/>
                <w:webHidden/>
              </w:rPr>
              <w:fldChar w:fldCharType="end"/>
            </w:r>
          </w:hyperlink>
        </w:p>
        <w:p w14:paraId="3FF2E1FF" w14:textId="093CC531" w:rsidR="006E6A44" w:rsidRDefault="00033B77">
          <w:pPr>
            <w:pStyle w:val="TOC1"/>
            <w:tabs>
              <w:tab w:val="left" w:pos="440"/>
            </w:tabs>
            <w:rPr>
              <w:rFonts w:asciiTheme="minorHAnsi" w:eastAsiaTheme="minorEastAsia" w:hAnsiTheme="minorHAnsi" w:cstheme="minorBidi"/>
              <w:noProof/>
              <w:szCs w:val="20"/>
              <w:lang w:val="en-US" w:bidi="hi-IN"/>
            </w:rPr>
          </w:pPr>
          <w:hyperlink w:anchor="_Toc123945766" w:history="1">
            <w:r w:rsidR="006E6A44" w:rsidRPr="00F9586B">
              <w:rPr>
                <w:rStyle w:val="Hyperlink"/>
                <w:noProof/>
              </w:rPr>
              <w:t>2.</w:t>
            </w:r>
            <w:r w:rsidR="006E6A44">
              <w:rPr>
                <w:rFonts w:asciiTheme="minorHAnsi" w:eastAsiaTheme="minorEastAsia" w:hAnsiTheme="minorHAnsi" w:cstheme="minorBidi"/>
                <w:noProof/>
                <w:szCs w:val="20"/>
                <w:lang w:val="en-US" w:bidi="hi-IN"/>
              </w:rPr>
              <w:tab/>
            </w:r>
            <w:r w:rsidR="006E6A44" w:rsidRPr="00F9586B">
              <w:rPr>
                <w:rStyle w:val="Hyperlink"/>
                <w:noProof/>
              </w:rPr>
              <w:t>Participation and Eligibility</w:t>
            </w:r>
            <w:r w:rsidR="006E6A44">
              <w:rPr>
                <w:noProof/>
                <w:webHidden/>
              </w:rPr>
              <w:tab/>
            </w:r>
            <w:r w:rsidR="006E6A44">
              <w:rPr>
                <w:noProof/>
                <w:webHidden/>
              </w:rPr>
              <w:fldChar w:fldCharType="begin"/>
            </w:r>
            <w:r w:rsidR="006E6A44">
              <w:rPr>
                <w:noProof/>
                <w:webHidden/>
              </w:rPr>
              <w:instrText xml:space="preserve"> PAGEREF _Toc123945766 \h </w:instrText>
            </w:r>
            <w:r w:rsidR="006E6A44">
              <w:rPr>
                <w:noProof/>
                <w:webHidden/>
              </w:rPr>
            </w:r>
            <w:r w:rsidR="006E6A44">
              <w:rPr>
                <w:noProof/>
                <w:webHidden/>
              </w:rPr>
              <w:fldChar w:fldCharType="separate"/>
            </w:r>
            <w:r w:rsidR="006E6A44">
              <w:rPr>
                <w:noProof/>
                <w:webHidden/>
              </w:rPr>
              <w:t>3</w:t>
            </w:r>
            <w:r w:rsidR="006E6A44">
              <w:rPr>
                <w:noProof/>
                <w:webHidden/>
              </w:rPr>
              <w:fldChar w:fldCharType="end"/>
            </w:r>
          </w:hyperlink>
        </w:p>
        <w:p w14:paraId="63D4BDD0" w14:textId="21A5EBB5" w:rsidR="006E6A44" w:rsidRDefault="00033B77">
          <w:pPr>
            <w:pStyle w:val="TOC1"/>
            <w:tabs>
              <w:tab w:val="left" w:pos="440"/>
            </w:tabs>
            <w:rPr>
              <w:rFonts w:asciiTheme="minorHAnsi" w:eastAsiaTheme="minorEastAsia" w:hAnsiTheme="minorHAnsi" w:cstheme="minorBidi"/>
              <w:noProof/>
              <w:szCs w:val="20"/>
              <w:lang w:val="en-US" w:bidi="hi-IN"/>
            </w:rPr>
          </w:pPr>
          <w:hyperlink w:anchor="_Toc123945767" w:history="1">
            <w:r w:rsidR="006E6A44" w:rsidRPr="00F9586B">
              <w:rPr>
                <w:rStyle w:val="Hyperlink"/>
                <w:noProof/>
              </w:rPr>
              <w:t>3.</w:t>
            </w:r>
            <w:r w:rsidR="006E6A44">
              <w:rPr>
                <w:rFonts w:asciiTheme="minorHAnsi" w:eastAsiaTheme="minorEastAsia" w:hAnsiTheme="minorHAnsi" w:cstheme="minorBidi"/>
                <w:noProof/>
                <w:szCs w:val="20"/>
                <w:lang w:val="en-US" w:bidi="hi-IN"/>
              </w:rPr>
              <w:tab/>
            </w:r>
            <w:r w:rsidR="006E6A44" w:rsidRPr="00F9586B">
              <w:rPr>
                <w:rStyle w:val="Hyperlink"/>
                <w:noProof/>
              </w:rPr>
              <w:t>Ethics and Required Conduct</w:t>
            </w:r>
            <w:r w:rsidR="006E6A44">
              <w:rPr>
                <w:noProof/>
                <w:webHidden/>
              </w:rPr>
              <w:tab/>
            </w:r>
            <w:r w:rsidR="006E6A44">
              <w:rPr>
                <w:noProof/>
                <w:webHidden/>
              </w:rPr>
              <w:fldChar w:fldCharType="begin"/>
            </w:r>
            <w:r w:rsidR="006E6A44">
              <w:rPr>
                <w:noProof/>
                <w:webHidden/>
              </w:rPr>
              <w:instrText xml:space="preserve"> PAGEREF _Toc123945767 \h </w:instrText>
            </w:r>
            <w:r w:rsidR="006E6A44">
              <w:rPr>
                <w:noProof/>
                <w:webHidden/>
              </w:rPr>
            </w:r>
            <w:r w:rsidR="006E6A44">
              <w:rPr>
                <w:noProof/>
                <w:webHidden/>
              </w:rPr>
              <w:fldChar w:fldCharType="separate"/>
            </w:r>
            <w:r w:rsidR="006E6A44">
              <w:rPr>
                <w:noProof/>
                <w:webHidden/>
              </w:rPr>
              <w:t>3</w:t>
            </w:r>
            <w:r w:rsidR="006E6A44">
              <w:rPr>
                <w:noProof/>
                <w:webHidden/>
              </w:rPr>
              <w:fldChar w:fldCharType="end"/>
            </w:r>
          </w:hyperlink>
        </w:p>
        <w:p w14:paraId="7382CE05" w14:textId="29F27103" w:rsidR="006E6A44" w:rsidRDefault="00033B77">
          <w:pPr>
            <w:pStyle w:val="TOC1"/>
            <w:tabs>
              <w:tab w:val="left" w:pos="440"/>
            </w:tabs>
            <w:rPr>
              <w:rFonts w:asciiTheme="minorHAnsi" w:eastAsiaTheme="minorEastAsia" w:hAnsiTheme="minorHAnsi" w:cstheme="minorBidi"/>
              <w:noProof/>
              <w:szCs w:val="20"/>
              <w:lang w:val="en-US" w:bidi="hi-IN"/>
            </w:rPr>
          </w:pPr>
          <w:hyperlink w:anchor="_Toc123945768" w:history="1">
            <w:r w:rsidR="006E6A44" w:rsidRPr="00F9586B">
              <w:rPr>
                <w:rStyle w:val="Hyperlink"/>
                <w:noProof/>
              </w:rPr>
              <w:t>4.</w:t>
            </w:r>
            <w:r w:rsidR="006E6A44">
              <w:rPr>
                <w:rFonts w:asciiTheme="minorHAnsi" w:eastAsiaTheme="minorEastAsia" w:hAnsiTheme="minorHAnsi" w:cstheme="minorBidi"/>
                <w:noProof/>
                <w:szCs w:val="20"/>
                <w:lang w:val="en-US" w:bidi="hi-IN"/>
              </w:rPr>
              <w:tab/>
            </w:r>
            <w:r w:rsidR="006E6A44" w:rsidRPr="00F9586B">
              <w:rPr>
                <w:rStyle w:val="Hyperlink"/>
                <w:noProof/>
              </w:rPr>
              <w:t>Safety</w:t>
            </w:r>
            <w:r w:rsidR="006E6A44">
              <w:rPr>
                <w:noProof/>
                <w:webHidden/>
              </w:rPr>
              <w:tab/>
            </w:r>
            <w:r w:rsidR="006E6A44">
              <w:rPr>
                <w:noProof/>
                <w:webHidden/>
              </w:rPr>
              <w:fldChar w:fldCharType="begin"/>
            </w:r>
            <w:r w:rsidR="006E6A44">
              <w:rPr>
                <w:noProof/>
                <w:webHidden/>
              </w:rPr>
              <w:instrText xml:space="preserve"> PAGEREF _Toc123945768 \h </w:instrText>
            </w:r>
            <w:r w:rsidR="006E6A44">
              <w:rPr>
                <w:noProof/>
                <w:webHidden/>
              </w:rPr>
            </w:r>
            <w:r w:rsidR="006E6A44">
              <w:rPr>
                <w:noProof/>
                <w:webHidden/>
              </w:rPr>
              <w:fldChar w:fldCharType="separate"/>
            </w:r>
            <w:r w:rsidR="006E6A44">
              <w:rPr>
                <w:noProof/>
                <w:webHidden/>
              </w:rPr>
              <w:t>3</w:t>
            </w:r>
            <w:r w:rsidR="006E6A44">
              <w:rPr>
                <w:noProof/>
                <w:webHidden/>
              </w:rPr>
              <w:fldChar w:fldCharType="end"/>
            </w:r>
          </w:hyperlink>
        </w:p>
        <w:p w14:paraId="7C268083" w14:textId="4FA85B99" w:rsidR="006E6A44" w:rsidRDefault="00033B77">
          <w:pPr>
            <w:pStyle w:val="TOC1"/>
            <w:tabs>
              <w:tab w:val="left" w:pos="440"/>
            </w:tabs>
            <w:rPr>
              <w:rFonts w:asciiTheme="minorHAnsi" w:eastAsiaTheme="minorEastAsia" w:hAnsiTheme="minorHAnsi" w:cstheme="minorBidi"/>
              <w:noProof/>
              <w:szCs w:val="20"/>
              <w:lang w:val="en-US" w:bidi="hi-IN"/>
            </w:rPr>
          </w:pPr>
          <w:hyperlink w:anchor="_Toc123945769" w:history="1">
            <w:r w:rsidR="006E6A44" w:rsidRPr="00F9586B">
              <w:rPr>
                <w:rStyle w:val="Hyperlink"/>
                <w:noProof/>
              </w:rPr>
              <w:t>5.</w:t>
            </w:r>
            <w:r w:rsidR="006E6A44">
              <w:rPr>
                <w:rFonts w:asciiTheme="minorHAnsi" w:eastAsiaTheme="minorEastAsia" w:hAnsiTheme="minorHAnsi" w:cstheme="minorBidi"/>
                <w:noProof/>
                <w:szCs w:val="20"/>
                <w:lang w:val="en-US" w:bidi="hi-IN"/>
              </w:rPr>
              <w:tab/>
            </w:r>
            <w:r w:rsidR="006E6A44" w:rsidRPr="00F9586B">
              <w:rPr>
                <w:rStyle w:val="Hyperlink"/>
                <w:noProof/>
              </w:rPr>
              <w:t>Bridge Dimensions</w:t>
            </w:r>
            <w:r w:rsidR="006E6A44">
              <w:rPr>
                <w:noProof/>
                <w:webHidden/>
              </w:rPr>
              <w:tab/>
            </w:r>
            <w:r w:rsidR="006E6A44">
              <w:rPr>
                <w:noProof/>
                <w:webHidden/>
              </w:rPr>
              <w:fldChar w:fldCharType="begin"/>
            </w:r>
            <w:r w:rsidR="006E6A44">
              <w:rPr>
                <w:noProof/>
                <w:webHidden/>
              </w:rPr>
              <w:instrText xml:space="preserve"> PAGEREF _Toc123945769 \h </w:instrText>
            </w:r>
            <w:r w:rsidR="006E6A44">
              <w:rPr>
                <w:noProof/>
                <w:webHidden/>
              </w:rPr>
            </w:r>
            <w:r w:rsidR="006E6A44">
              <w:rPr>
                <w:noProof/>
                <w:webHidden/>
              </w:rPr>
              <w:fldChar w:fldCharType="separate"/>
            </w:r>
            <w:r w:rsidR="006E6A44">
              <w:rPr>
                <w:noProof/>
                <w:webHidden/>
              </w:rPr>
              <w:t>4</w:t>
            </w:r>
            <w:r w:rsidR="006E6A44">
              <w:rPr>
                <w:noProof/>
                <w:webHidden/>
              </w:rPr>
              <w:fldChar w:fldCharType="end"/>
            </w:r>
          </w:hyperlink>
        </w:p>
        <w:p w14:paraId="6C1D149A" w14:textId="11D5644B" w:rsidR="006E6A44" w:rsidRDefault="00033B77">
          <w:pPr>
            <w:pStyle w:val="TOC1"/>
            <w:tabs>
              <w:tab w:val="left" w:pos="440"/>
            </w:tabs>
            <w:rPr>
              <w:rFonts w:asciiTheme="minorHAnsi" w:eastAsiaTheme="minorEastAsia" w:hAnsiTheme="minorHAnsi" w:cstheme="minorBidi"/>
              <w:noProof/>
              <w:szCs w:val="20"/>
              <w:lang w:val="en-US" w:bidi="hi-IN"/>
            </w:rPr>
          </w:pPr>
          <w:hyperlink w:anchor="_Toc123945770" w:history="1">
            <w:r w:rsidR="006E6A44" w:rsidRPr="00F9586B">
              <w:rPr>
                <w:rStyle w:val="Hyperlink"/>
                <w:noProof/>
              </w:rPr>
              <w:t>6.</w:t>
            </w:r>
            <w:r w:rsidR="006E6A44">
              <w:rPr>
                <w:rFonts w:asciiTheme="minorHAnsi" w:eastAsiaTheme="minorEastAsia" w:hAnsiTheme="minorHAnsi" w:cstheme="minorBidi"/>
                <w:noProof/>
                <w:szCs w:val="20"/>
                <w:lang w:val="en-US" w:bidi="hi-IN"/>
              </w:rPr>
              <w:tab/>
            </w:r>
            <w:r w:rsidR="006E6A44" w:rsidRPr="00F9586B">
              <w:rPr>
                <w:rStyle w:val="Hyperlink"/>
                <w:noProof/>
              </w:rPr>
              <w:t>Bridge Parts</w:t>
            </w:r>
            <w:r w:rsidR="006E6A44">
              <w:rPr>
                <w:noProof/>
                <w:webHidden/>
              </w:rPr>
              <w:tab/>
            </w:r>
            <w:r w:rsidR="006E6A44">
              <w:rPr>
                <w:noProof/>
                <w:webHidden/>
              </w:rPr>
              <w:fldChar w:fldCharType="begin"/>
            </w:r>
            <w:r w:rsidR="006E6A44">
              <w:rPr>
                <w:noProof/>
                <w:webHidden/>
              </w:rPr>
              <w:instrText xml:space="preserve"> PAGEREF _Toc123945770 \h </w:instrText>
            </w:r>
            <w:r w:rsidR="006E6A44">
              <w:rPr>
                <w:noProof/>
                <w:webHidden/>
              </w:rPr>
            </w:r>
            <w:r w:rsidR="006E6A44">
              <w:rPr>
                <w:noProof/>
                <w:webHidden/>
              </w:rPr>
              <w:fldChar w:fldCharType="separate"/>
            </w:r>
            <w:r w:rsidR="006E6A44">
              <w:rPr>
                <w:noProof/>
                <w:webHidden/>
              </w:rPr>
              <w:t>5</w:t>
            </w:r>
            <w:r w:rsidR="006E6A44">
              <w:rPr>
                <w:noProof/>
                <w:webHidden/>
              </w:rPr>
              <w:fldChar w:fldCharType="end"/>
            </w:r>
          </w:hyperlink>
        </w:p>
        <w:p w14:paraId="32AC5141" w14:textId="006DA860" w:rsidR="006E6A44" w:rsidRDefault="00033B77">
          <w:pPr>
            <w:pStyle w:val="TOC1"/>
            <w:tabs>
              <w:tab w:val="left" w:pos="440"/>
            </w:tabs>
            <w:rPr>
              <w:rFonts w:asciiTheme="minorHAnsi" w:eastAsiaTheme="minorEastAsia" w:hAnsiTheme="minorHAnsi" w:cstheme="minorBidi"/>
              <w:noProof/>
              <w:szCs w:val="20"/>
              <w:lang w:val="en-US" w:bidi="hi-IN"/>
            </w:rPr>
          </w:pPr>
          <w:hyperlink w:anchor="_Toc123945771" w:history="1">
            <w:r w:rsidR="006E6A44" w:rsidRPr="00F9586B">
              <w:rPr>
                <w:rStyle w:val="Hyperlink"/>
                <w:noProof/>
              </w:rPr>
              <w:t>7.</w:t>
            </w:r>
            <w:r w:rsidR="006E6A44">
              <w:rPr>
                <w:rFonts w:asciiTheme="minorHAnsi" w:eastAsiaTheme="minorEastAsia" w:hAnsiTheme="minorHAnsi" w:cstheme="minorBidi"/>
                <w:noProof/>
                <w:szCs w:val="20"/>
                <w:lang w:val="en-US" w:bidi="hi-IN"/>
              </w:rPr>
              <w:tab/>
            </w:r>
            <w:r w:rsidR="006E6A44" w:rsidRPr="00F9586B">
              <w:rPr>
                <w:rStyle w:val="Hyperlink"/>
                <w:noProof/>
              </w:rPr>
              <w:t>Bridge Loading</w:t>
            </w:r>
            <w:r w:rsidR="006E6A44">
              <w:rPr>
                <w:noProof/>
                <w:webHidden/>
              </w:rPr>
              <w:tab/>
            </w:r>
            <w:r w:rsidR="006E6A44">
              <w:rPr>
                <w:noProof/>
                <w:webHidden/>
              </w:rPr>
              <w:fldChar w:fldCharType="begin"/>
            </w:r>
            <w:r w:rsidR="006E6A44">
              <w:rPr>
                <w:noProof/>
                <w:webHidden/>
              </w:rPr>
              <w:instrText xml:space="preserve"> PAGEREF _Toc123945771 \h </w:instrText>
            </w:r>
            <w:r w:rsidR="006E6A44">
              <w:rPr>
                <w:noProof/>
                <w:webHidden/>
              </w:rPr>
            </w:r>
            <w:r w:rsidR="006E6A44">
              <w:rPr>
                <w:noProof/>
                <w:webHidden/>
              </w:rPr>
              <w:fldChar w:fldCharType="separate"/>
            </w:r>
            <w:r w:rsidR="006E6A44">
              <w:rPr>
                <w:noProof/>
                <w:webHidden/>
              </w:rPr>
              <w:t>6</w:t>
            </w:r>
            <w:r w:rsidR="006E6A44">
              <w:rPr>
                <w:noProof/>
                <w:webHidden/>
              </w:rPr>
              <w:fldChar w:fldCharType="end"/>
            </w:r>
          </w:hyperlink>
        </w:p>
        <w:p w14:paraId="17B60774" w14:textId="5AADB1C1" w:rsidR="006E6A44" w:rsidRDefault="00033B77">
          <w:pPr>
            <w:pStyle w:val="TOC1"/>
            <w:tabs>
              <w:tab w:val="left" w:pos="440"/>
            </w:tabs>
            <w:rPr>
              <w:rFonts w:asciiTheme="minorHAnsi" w:eastAsiaTheme="minorEastAsia" w:hAnsiTheme="minorHAnsi" w:cstheme="minorBidi"/>
              <w:noProof/>
              <w:szCs w:val="20"/>
              <w:lang w:val="en-US" w:bidi="hi-IN"/>
            </w:rPr>
          </w:pPr>
          <w:hyperlink w:anchor="_Toc123945772" w:history="1">
            <w:r w:rsidR="006E6A44" w:rsidRPr="00F9586B">
              <w:rPr>
                <w:rStyle w:val="Hyperlink"/>
                <w:noProof/>
              </w:rPr>
              <w:t>8.</w:t>
            </w:r>
            <w:r w:rsidR="006E6A44">
              <w:rPr>
                <w:rFonts w:asciiTheme="minorHAnsi" w:eastAsiaTheme="minorEastAsia" w:hAnsiTheme="minorHAnsi" w:cstheme="minorBidi"/>
                <w:noProof/>
                <w:szCs w:val="20"/>
                <w:lang w:val="en-US" w:bidi="hi-IN"/>
              </w:rPr>
              <w:tab/>
            </w:r>
            <w:r w:rsidR="006E6A44" w:rsidRPr="00F9586B">
              <w:rPr>
                <w:rStyle w:val="Hyperlink"/>
                <w:noProof/>
              </w:rPr>
              <w:t>Tips</w:t>
            </w:r>
            <w:r w:rsidR="006E6A44">
              <w:rPr>
                <w:noProof/>
                <w:webHidden/>
              </w:rPr>
              <w:tab/>
            </w:r>
            <w:r w:rsidR="006E6A44">
              <w:rPr>
                <w:noProof/>
                <w:webHidden/>
              </w:rPr>
              <w:fldChar w:fldCharType="begin"/>
            </w:r>
            <w:r w:rsidR="006E6A44">
              <w:rPr>
                <w:noProof/>
                <w:webHidden/>
              </w:rPr>
              <w:instrText xml:space="preserve"> PAGEREF _Toc123945772 \h </w:instrText>
            </w:r>
            <w:r w:rsidR="006E6A44">
              <w:rPr>
                <w:noProof/>
                <w:webHidden/>
              </w:rPr>
            </w:r>
            <w:r w:rsidR="006E6A44">
              <w:rPr>
                <w:noProof/>
                <w:webHidden/>
              </w:rPr>
              <w:fldChar w:fldCharType="separate"/>
            </w:r>
            <w:r w:rsidR="006E6A44">
              <w:rPr>
                <w:noProof/>
                <w:webHidden/>
              </w:rPr>
              <w:t>6</w:t>
            </w:r>
            <w:r w:rsidR="006E6A44">
              <w:rPr>
                <w:noProof/>
                <w:webHidden/>
              </w:rPr>
              <w:fldChar w:fldCharType="end"/>
            </w:r>
          </w:hyperlink>
        </w:p>
        <w:p w14:paraId="3D48A2A4" w14:textId="2B22001E" w:rsidR="006E6A44" w:rsidRDefault="00033B77">
          <w:pPr>
            <w:pStyle w:val="TOC1"/>
            <w:rPr>
              <w:rFonts w:asciiTheme="minorHAnsi" w:eastAsiaTheme="minorEastAsia" w:hAnsiTheme="minorHAnsi" w:cstheme="minorBidi"/>
              <w:noProof/>
              <w:szCs w:val="20"/>
              <w:lang w:val="en-US" w:bidi="hi-IN"/>
            </w:rPr>
          </w:pPr>
          <w:hyperlink w:anchor="_Toc123945773" w:history="1">
            <w:r w:rsidR="006E6A44" w:rsidRPr="00F9586B">
              <w:rPr>
                <w:rStyle w:val="Hyperlink"/>
                <w:noProof/>
              </w:rPr>
              <w:t>9. Scoring</w:t>
            </w:r>
            <w:r w:rsidR="006E6A44">
              <w:rPr>
                <w:noProof/>
                <w:webHidden/>
              </w:rPr>
              <w:tab/>
            </w:r>
            <w:r w:rsidR="006E6A44">
              <w:rPr>
                <w:noProof/>
                <w:webHidden/>
              </w:rPr>
              <w:fldChar w:fldCharType="begin"/>
            </w:r>
            <w:r w:rsidR="006E6A44">
              <w:rPr>
                <w:noProof/>
                <w:webHidden/>
              </w:rPr>
              <w:instrText xml:space="preserve"> PAGEREF _Toc123945773 \h </w:instrText>
            </w:r>
            <w:r w:rsidR="006E6A44">
              <w:rPr>
                <w:noProof/>
                <w:webHidden/>
              </w:rPr>
            </w:r>
            <w:r w:rsidR="006E6A44">
              <w:rPr>
                <w:noProof/>
                <w:webHidden/>
              </w:rPr>
              <w:fldChar w:fldCharType="separate"/>
            </w:r>
            <w:r w:rsidR="006E6A44">
              <w:rPr>
                <w:noProof/>
                <w:webHidden/>
              </w:rPr>
              <w:t>7</w:t>
            </w:r>
            <w:r w:rsidR="006E6A44">
              <w:rPr>
                <w:noProof/>
                <w:webHidden/>
              </w:rPr>
              <w:fldChar w:fldCharType="end"/>
            </w:r>
          </w:hyperlink>
        </w:p>
        <w:p w14:paraId="26943B95" w14:textId="0AF6006A" w:rsidR="006E6A44" w:rsidRDefault="00033B77">
          <w:pPr>
            <w:pStyle w:val="TOC3"/>
            <w:rPr>
              <w:rFonts w:asciiTheme="minorHAnsi" w:eastAsiaTheme="minorEastAsia" w:hAnsiTheme="minorHAnsi" w:cstheme="minorBidi"/>
              <w:noProof/>
              <w:szCs w:val="20"/>
              <w:lang w:val="en-US" w:bidi="hi-IN"/>
            </w:rPr>
          </w:pPr>
          <w:hyperlink w:anchor="_Toc123945774" w:history="1">
            <w:r w:rsidR="006E6A44" w:rsidRPr="00F9586B">
              <w:rPr>
                <w:rStyle w:val="Hyperlink"/>
                <w:noProof/>
              </w:rPr>
              <w:t>a.</w:t>
            </w:r>
            <w:r w:rsidR="006E6A44">
              <w:rPr>
                <w:rFonts w:asciiTheme="minorHAnsi" w:eastAsiaTheme="minorEastAsia" w:hAnsiTheme="minorHAnsi" w:cstheme="minorBidi"/>
                <w:noProof/>
                <w:szCs w:val="20"/>
                <w:lang w:val="en-US" w:bidi="hi-IN"/>
              </w:rPr>
              <w:tab/>
            </w:r>
            <w:r w:rsidR="006E6A44" w:rsidRPr="00F9586B">
              <w:rPr>
                <w:rStyle w:val="Hyperlink"/>
                <w:noProof/>
              </w:rPr>
              <w:t>Vertical Load</w:t>
            </w:r>
            <w:r w:rsidR="006E6A44">
              <w:rPr>
                <w:noProof/>
                <w:webHidden/>
              </w:rPr>
              <w:tab/>
            </w:r>
            <w:r w:rsidR="006E6A44">
              <w:rPr>
                <w:noProof/>
                <w:webHidden/>
              </w:rPr>
              <w:fldChar w:fldCharType="begin"/>
            </w:r>
            <w:r w:rsidR="006E6A44">
              <w:rPr>
                <w:noProof/>
                <w:webHidden/>
              </w:rPr>
              <w:instrText xml:space="preserve"> PAGEREF _Toc123945774 \h </w:instrText>
            </w:r>
            <w:r w:rsidR="006E6A44">
              <w:rPr>
                <w:noProof/>
                <w:webHidden/>
              </w:rPr>
            </w:r>
            <w:r w:rsidR="006E6A44">
              <w:rPr>
                <w:noProof/>
                <w:webHidden/>
              </w:rPr>
              <w:fldChar w:fldCharType="separate"/>
            </w:r>
            <w:r w:rsidR="006E6A44">
              <w:rPr>
                <w:noProof/>
                <w:webHidden/>
              </w:rPr>
              <w:t>7</w:t>
            </w:r>
            <w:r w:rsidR="006E6A44">
              <w:rPr>
                <w:noProof/>
                <w:webHidden/>
              </w:rPr>
              <w:fldChar w:fldCharType="end"/>
            </w:r>
          </w:hyperlink>
        </w:p>
        <w:p w14:paraId="1FBE79FB" w14:textId="3DCE1DBB" w:rsidR="006E6A44" w:rsidRDefault="00033B77">
          <w:pPr>
            <w:pStyle w:val="TOC3"/>
            <w:rPr>
              <w:rFonts w:asciiTheme="minorHAnsi" w:eastAsiaTheme="minorEastAsia" w:hAnsiTheme="minorHAnsi" w:cstheme="minorBidi"/>
              <w:noProof/>
              <w:szCs w:val="20"/>
              <w:lang w:val="en-US" w:bidi="hi-IN"/>
            </w:rPr>
          </w:pPr>
          <w:hyperlink w:anchor="_Toc123945775" w:history="1">
            <w:r w:rsidR="006E6A44" w:rsidRPr="00F9586B">
              <w:rPr>
                <w:rStyle w:val="Hyperlink"/>
                <w:noProof/>
              </w:rPr>
              <w:t>b.</w:t>
            </w:r>
            <w:r w:rsidR="006E6A44">
              <w:rPr>
                <w:rFonts w:asciiTheme="minorHAnsi" w:eastAsiaTheme="minorEastAsia" w:hAnsiTheme="minorHAnsi" w:cstheme="minorBidi"/>
                <w:noProof/>
                <w:szCs w:val="20"/>
                <w:lang w:val="en-US" w:bidi="hi-IN"/>
              </w:rPr>
              <w:tab/>
            </w:r>
            <w:r w:rsidR="006E6A44" w:rsidRPr="00F9586B">
              <w:rPr>
                <w:rStyle w:val="Hyperlink"/>
                <w:noProof/>
              </w:rPr>
              <w:t>Vertical Stiffness</w:t>
            </w:r>
            <w:r w:rsidR="006E6A44">
              <w:rPr>
                <w:noProof/>
                <w:webHidden/>
              </w:rPr>
              <w:tab/>
            </w:r>
            <w:r w:rsidR="006E6A44">
              <w:rPr>
                <w:noProof/>
                <w:webHidden/>
              </w:rPr>
              <w:fldChar w:fldCharType="begin"/>
            </w:r>
            <w:r w:rsidR="006E6A44">
              <w:rPr>
                <w:noProof/>
                <w:webHidden/>
              </w:rPr>
              <w:instrText xml:space="preserve"> PAGEREF _Toc123945775 \h </w:instrText>
            </w:r>
            <w:r w:rsidR="006E6A44">
              <w:rPr>
                <w:noProof/>
                <w:webHidden/>
              </w:rPr>
            </w:r>
            <w:r w:rsidR="006E6A44">
              <w:rPr>
                <w:noProof/>
                <w:webHidden/>
              </w:rPr>
              <w:fldChar w:fldCharType="separate"/>
            </w:r>
            <w:r w:rsidR="006E6A44">
              <w:rPr>
                <w:noProof/>
                <w:webHidden/>
              </w:rPr>
              <w:t>7</w:t>
            </w:r>
            <w:r w:rsidR="006E6A44">
              <w:rPr>
                <w:noProof/>
                <w:webHidden/>
              </w:rPr>
              <w:fldChar w:fldCharType="end"/>
            </w:r>
          </w:hyperlink>
        </w:p>
        <w:p w14:paraId="695A4429" w14:textId="193D8696" w:rsidR="006E6A44" w:rsidRDefault="00033B77">
          <w:pPr>
            <w:pStyle w:val="TOC3"/>
            <w:rPr>
              <w:rFonts w:asciiTheme="minorHAnsi" w:eastAsiaTheme="minorEastAsia" w:hAnsiTheme="minorHAnsi" w:cstheme="minorBidi"/>
              <w:noProof/>
              <w:szCs w:val="20"/>
              <w:lang w:val="en-US" w:bidi="hi-IN"/>
            </w:rPr>
          </w:pPr>
          <w:hyperlink w:anchor="_Toc123945776" w:history="1">
            <w:r w:rsidR="006E6A44" w:rsidRPr="00F9586B">
              <w:rPr>
                <w:rStyle w:val="Hyperlink"/>
                <w:noProof/>
              </w:rPr>
              <w:t>c.</w:t>
            </w:r>
            <w:r w:rsidR="006E6A44">
              <w:rPr>
                <w:rFonts w:asciiTheme="minorHAnsi" w:eastAsiaTheme="minorEastAsia" w:hAnsiTheme="minorHAnsi" w:cstheme="minorBidi"/>
                <w:noProof/>
                <w:szCs w:val="20"/>
                <w:lang w:val="en-US" w:bidi="hi-IN"/>
              </w:rPr>
              <w:tab/>
            </w:r>
            <w:r w:rsidR="006E6A44" w:rsidRPr="00F9586B">
              <w:rPr>
                <w:rStyle w:val="Hyperlink"/>
                <w:noProof/>
              </w:rPr>
              <w:t>Assembly Time</w:t>
            </w:r>
            <w:r w:rsidR="006E6A44">
              <w:rPr>
                <w:noProof/>
                <w:webHidden/>
              </w:rPr>
              <w:tab/>
            </w:r>
            <w:r w:rsidR="006E6A44">
              <w:rPr>
                <w:noProof/>
                <w:webHidden/>
              </w:rPr>
              <w:fldChar w:fldCharType="begin"/>
            </w:r>
            <w:r w:rsidR="006E6A44">
              <w:rPr>
                <w:noProof/>
                <w:webHidden/>
              </w:rPr>
              <w:instrText xml:space="preserve"> PAGEREF _Toc123945776 \h </w:instrText>
            </w:r>
            <w:r w:rsidR="006E6A44">
              <w:rPr>
                <w:noProof/>
                <w:webHidden/>
              </w:rPr>
            </w:r>
            <w:r w:rsidR="006E6A44">
              <w:rPr>
                <w:noProof/>
                <w:webHidden/>
              </w:rPr>
              <w:fldChar w:fldCharType="separate"/>
            </w:r>
            <w:r w:rsidR="006E6A44">
              <w:rPr>
                <w:noProof/>
                <w:webHidden/>
              </w:rPr>
              <w:t>8</w:t>
            </w:r>
            <w:r w:rsidR="006E6A44">
              <w:rPr>
                <w:noProof/>
                <w:webHidden/>
              </w:rPr>
              <w:fldChar w:fldCharType="end"/>
            </w:r>
          </w:hyperlink>
        </w:p>
        <w:p w14:paraId="46F5B8A7" w14:textId="1ECB3247" w:rsidR="006E6A44" w:rsidRDefault="00033B77">
          <w:pPr>
            <w:pStyle w:val="TOC3"/>
            <w:rPr>
              <w:rFonts w:asciiTheme="minorHAnsi" w:eastAsiaTheme="minorEastAsia" w:hAnsiTheme="minorHAnsi" w:cstheme="minorBidi"/>
              <w:noProof/>
              <w:szCs w:val="20"/>
              <w:lang w:val="en-US" w:bidi="hi-IN"/>
            </w:rPr>
          </w:pPr>
          <w:hyperlink w:anchor="_Toc123945777" w:history="1">
            <w:r w:rsidR="006E6A44" w:rsidRPr="00F9586B">
              <w:rPr>
                <w:rStyle w:val="Hyperlink"/>
                <w:noProof/>
              </w:rPr>
              <w:t>d.</w:t>
            </w:r>
            <w:r w:rsidR="006E6A44">
              <w:rPr>
                <w:rFonts w:asciiTheme="minorHAnsi" w:eastAsiaTheme="minorEastAsia" w:hAnsiTheme="minorHAnsi" w:cstheme="minorBidi"/>
                <w:noProof/>
                <w:szCs w:val="20"/>
                <w:lang w:val="en-US" w:bidi="hi-IN"/>
              </w:rPr>
              <w:tab/>
            </w:r>
            <w:r w:rsidR="006E6A44" w:rsidRPr="00F9586B">
              <w:rPr>
                <w:rStyle w:val="Hyperlink"/>
                <w:noProof/>
              </w:rPr>
              <w:t>Aesthetics</w:t>
            </w:r>
            <w:r w:rsidR="006E6A44">
              <w:rPr>
                <w:noProof/>
                <w:webHidden/>
              </w:rPr>
              <w:tab/>
            </w:r>
            <w:r w:rsidR="006E6A44">
              <w:rPr>
                <w:noProof/>
                <w:webHidden/>
              </w:rPr>
              <w:fldChar w:fldCharType="begin"/>
            </w:r>
            <w:r w:rsidR="006E6A44">
              <w:rPr>
                <w:noProof/>
                <w:webHidden/>
              </w:rPr>
              <w:instrText xml:space="preserve"> PAGEREF _Toc123945777 \h </w:instrText>
            </w:r>
            <w:r w:rsidR="006E6A44">
              <w:rPr>
                <w:noProof/>
                <w:webHidden/>
              </w:rPr>
            </w:r>
            <w:r w:rsidR="006E6A44">
              <w:rPr>
                <w:noProof/>
                <w:webHidden/>
              </w:rPr>
              <w:fldChar w:fldCharType="separate"/>
            </w:r>
            <w:r w:rsidR="006E6A44">
              <w:rPr>
                <w:noProof/>
                <w:webHidden/>
              </w:rPr>
              <w:t>8</w:t>
            </w:r>
            <w:r w:rsidR="006E6A44">
              <w:rPr>
                <w:noProof/>
                <w:webHidden/>
              </w:rPr>
              <w:fldChar w:fldCharType="end"/>
            </w:r>
          </w:hyperlink>
        </w:p>
        <w:p w14:paraId="5BB9BDC0" w14:textId="1C0AFA57" w:rsidR="006E6A44" w:rsidRDefault="00033B77">
          <w:pPr>
            <w:pStyle w:val="TOC3"/>
            <w:rPr>
              <w:rFonts w:asciiTheme="minorHAnsi" w:eastAsiaTheme="minorEastAsia" w:hAnsiTheme="minorHAnsi" w:cstheme="minorBidi"/>
              <w:noProof/>
              <w:szCs w:val="20"/>
              <w:lang w:val="en-US" w:bidi="hi-IN"/>
            </w:rPr>
          </w:pPr>
          <w:hyperlink w:anchor="_Toc123945778" w:history="1">
            <w:r w:rsidR="006E6A44" w:rsidRPr="00F9586B">
              <w:rPr>
                <w:rStyle w:val="Hyperlink"/>
                <w:noProof/>
              </w:rPr>
              <w:t>e.</w:t>
            </w:r>
            <w:r w:rsidR="006E6A44">
              <w:rPr>
                <w:rFonts w:asciiTheme="minorHAnsi" w:eastAsiaTheme="minorEastAsia" w:hAnsiTheme="minorHAnsi" w:cstheme="minorBidi"/>
                <w:noProof/>
                <w:szCs w:val="20"/>
                <w:lang w:val="en-US" w:bidi="hi-IN"/>
              </w:rPr>
              <w:tab/>
            </w:r>
            <w:r w:rsidR="006E6A44" w:rsidRPr="00F9586B">
              <w:rPr>
                <w:rStyle w:val="Hyperlink"/>
                <w:noProof/>
              </w:rPr>
              <w:t>Presentation (Poster Board)</w:t>
            </w:r>
            <w:r w:rsidR="006E6A44">
              <w:rPr>
                <w:noProof/>
                <w:webHidden/>
              </w:rPr>
              <w:tab/>
            </w:r>
            <w:r w:rsidR="006E6A44">
              <w:rPr>
                <w:noProof/>
                <w:webHidden/>
              </w:rPr>
              <w:fldChar w:fldCharType="begin"/>
            </w:r>
            <w:r w:rsidR="006E6A44">
              <w:rPr>
                <w:noProof/>
                <w:webHidden/>
              </w:rPr>
              <w:instrText xml:space="preserve"> PAGEREF _Toc123945778 \h </w:instrText>
            </w:r>
            <w:r w:rsidR="006E6A44">
              <w:rPr>
                <w:noProof/>
                <w:webHidden/>
              </w:rPr>
            </w:r>
            <w:r w:rsidR="006E6A44">
              <w:rPr>
                <w:noProof/>
                <w:webHidden/>
              </w:rPr>
              <w:fldChar w:fldCharType="separate"/>
            </w:r>
            <w:r w:rsidR="006E6A44">
              <w:rPr>
                <w:noProof/>
                <w:webHidden/>
              </w:rPr>
              <w:t>8</w:t>
            </w:r>
            <w:r w:rsidR="006E6A44">
              <w:rPr>
                <w:noProof/>
                <w:webHidden/>
              </w:rPr>
              <w:fldChar w:fldCharType="end"/>
            </w:r>
          </w:hyperlink>
        </w:p>
        <w:p w14:paraId="7FB15BD8" w14:textId="6D9C44C5" w:rsidR="006E6A44" w:rsidRDefault="00033B77">
          <w:pPr>
            <w:pStyle w:val="TOC1"/>
            <w:rPr>
              <w:rFonts w:asciiTheme="minorHAnsi" w:eastAsiaTheme="minorEastAsia" w:hAnsiTheme="minorHAnsi" w:cstheme="minorBidi"/>
              <w:noProof/>
              <w:szCs w:val="20"/>
              <w:lang w:val="en-US" w:bidi="hi-IN"/>
            </w:rPr>
          </w:pPr>
          <w:hyperlink w:anchor="_Toc123945779" w:history="1">
            <w:r w:rsidR="006E6A44" w:rsidRPr="00F9586B">
              <w:rPr>
                <w:rStyle w:val="Hyperlink"/>
                <w:noProof/>
              </w:rPr>
              <w:t>11. Timeline</w:t>
            </w:r>
            <w:r w:rsidR="006E6A44">
              <w:rPr>
                <w:noProof/>
                <w:webHidden/>
              </w:rPr>
              <w:tab/>
            </w:r>
            <w:r w:rsidR="006E6A44">
              <w:rPr>
                <w:noProof/>
                <w:webHidden/>
              </w:rPr>
              <w:fldChar w:fldCharType="begin"/>
            </w:r>
            <w:r w:rsidR="006E6A44">
              <w:rPr>
                <w:noProof/>
                <w:webHidden/>
              </w:rPr>
              <w:instrText xml:space="preserve"> PAGEREF _Toc123945779 \h </w:instrText>
            </w:r>
            <w:r w:rsidR="006E6A44">
              <w:rPr>
                <w:noProof/>
                <w:webHidden/>
              </w:rPr>
            </w:r>
            <w:r w:rsidR="006E6A44">
              <w:rPr>
                <w:noProof/>
                <w:webHidden/>
              </w:rPr>
              <w:fldChar w:fldCharType="separate"/>
            </w:r>
            <w:r w:rsidR="006E6A44">
              <w:rPr>
                <w:noProof/>
                <w:webHidden/>
              </w:rPr>
              <w:t>8</w:t>
            </w:r>
            <w:r w:rsidR="006E6A44">
              <w:rPr>
                <w:noProof/>
                <w:webHidden/>
              </w:rPr>
              <w:fldChar w:fldCharType="end"/>
            </w:r>
          </w:hyperlink>
        </w:p>
        <w:p w14:paraId="521D594A" w14:textId="2D5085C2" w:rsidR="006E6A44" w:rsidRDefault="00033B77">
          <w:pPr>
            <w:pStyle w:val="TOC1"/>
            <w:rPr>
              <w:rFonts w:asciiTheme="minorHAnsi" w:eastAsiaTheme="minorEastAsia" w:hAnsiTheme="minorHAnsi" w:cstheme="minorBidi"/>
              <w:noProof/>
              <w:szCs w:val="20"/>
              <w:lang w:val="en-US" w:bidi="hi-IN"/>
            </w:rPr>
          </w:pPr>
          <w:hyperlink w:anchor="_Toc123945780" w:history="1">
            <w:r w:rsidR="006E6A44" w:rsidRPr="00F9586B">
              <w:rPr>
                <w:rStyle w:val="Hyperlink"/>
                <w:noProof/>
              </w:rPr>
              <w:t>12. Awards</w:t>
            </w:r>
            <w:r w:rsidR="006E6A44">
              <w:rPr>
                <w:noProof/>
                <w:webHidden/>
              </w:rPr>
              <w:tab/>
            </w:r>
            <w:r w:rsidR="006E6A44">
              <w:rPr>
                <w:noProof/>
                <w:webHidden/>
              </w:rPr>
              <w:fldChar w:fldCharType="begin"/>
            </w:r>
            <w:r w:rsidR="006E6A44">
              <w:rPr>
                <w:noProof/>
                <w:webHidden/>
              </w:rPr>
              <w:instrText xml:space="preserve"> PAGEREF _Toc123945780 \h </w:instrText>
            </w:r>
            <w:r w:rsidR="006E6A44">
              <w:rPr>
                <w:noProof/>
                <w:webHidden/>
              </w:rPr>
            </w:r>
            <w:r w:rsidR="006E6A44">
              <w:rPr>
                <w:noProof/>
                <w:webHidden/>
              </w:rPr>
              <w:fldChar w:fldCharType="separate"/>
            </w:r>
            <w:r w:rsidR="006E6A44">
              <w:rPr>
                <w:noProof/>
                <w:webHidden/>
              </w:rPr>
              <w:t>8</w:t>
            </w:r>
            <w:r w:rsidR="006E6A44">
              <w:rPr>
                <w:noProof/>
                <w:webHidden/>
              </w:rPr>
              <w:fldChar w:fldCharType="end"/>
            </w:r>
          </w:hyperlink>
        </w:p>
        <w:p w14:paraId="23C54979" w14:textId="71A116D7" w:rsidR="00890753" w:rsidRDefault="00890753">
          <w:r>
            <w:rPr>
              <w:b/>
              <w:bCs/>
              <w:noProof/>
            </w:rPr>
            <w:fldChar w:fldCharType="end"/>
          </w:r>
        </w:p>
      </w:sdtContent>
    </w:sdt>
    <w:p w14:paraId="2CF904B9" w14:textId="192B2406" w:rsidR="00890753" w:rsidRDefault="00890753">
      <w:pPr>
        <w:rPr>
          <w:color w:val="434343"/>
          <w:sz w:val="28"/>
          <w:szCs w:val="28"/>
        </w:rPr>
      </w:pPr>
      <w:r>
        <w:br w:type="page"/>
      </w:r>
    </w:p>
    <w:p w14:paraId="38BC3C1D" w14:textId="6F1599B0" w:rsidR="003335CA" w:rsidRPr="00890753" w:rsidRDefault="00890753" w:rsidP="00EB7B7A">
      <w:pPr>
        <w:pStyle w:val="Heading1"/>
        <w:numPr>
          <w:ilvl w:val="0"/>
          <w:numId w:val="29"/>
        </w:numPr>
      </w:pPr>
      <w:bookmarkStart w:id="2" w:name="_Toc123945765"/>
      <w:r>
        <w:lastRenderedPageBreak/>
        <w:t>About the Competition</w:t>
      </w:r>
      <w:bookmarkEnd w:id="2"/>
    </w:p>
    <w:p w14:paraId="7B307D56" w14:textId="2AB5EAA7" w:rsidR="00F37C42" w:rsidRPr="00890753" w:rsidRDefault="00EB7B7A" w:rsidP="00C9487E">
      <w:r>
        <w:rPr>
          <w:noProof/>
        </w:rPr>
        <w:drawing>
          <wp:anchor distT="0" distB="0" distL="114300" distR="114300" simplePos="0" relativeHeight="251664384" behindDoc="1" locked="0" layoutInCell="1" allowOverlap="1" wp14:anchorId="09BB97A7" wp14:editId="7D51EAEC">
            <wp:simplePos x="0" y="0"/>
            <wp:positionH relativeFrom="margin">
              <wp:posOffset>3009900</wp:posOffset>
            </wp:positionH>
            <wp:positionV relativeFrom="paragraph">
              <wp:posOffset>64770</wp:posOffset>
            </wp:positionV>
            <wp:extent cx="2966720" cy="3956050"/>
            <wp:effectExtent l="0" t="0" r="5080" b="6350"/>
            <wp:wrapTight wrapText="bothSides">
              <wp:wrapPolygon edited="0">
                <wp:start x="0" y="0"/>
                <wp:lineTo x="0" y="21531"/>
                <wp:lineTo x="21498" y="21531"/>
                <wp:lineTo x="21498" y="0"/>
                <wp:lineTo x="0" y="0"/>
              </wp:wrapPolygon>
            </wp:wrapTight>
            <wp:docPr id="13" name="Picture 13" descr="P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time.com/wp-content/uploads/2022/04/3d-printed-home-2.jpg?w=1024&amp;quality=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720" cy="395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554" w:rsidRPr="00890753">
        <w:t>Three-dimensional</w:t>
      </w:r>
      <w:r w:rsidR="00D72D89" w:rsidRPr="00890753">
        <w:t xml:space="preserve"> printing (3DP) is </w:t>
      </w:r>
      <w:r w:rsidR="00890753">
        <w:t>an emerging construction technology</w:t>
      </w:r>
      <w:r w:rsidR="00D72D89" w:rsidRPr="00890753">
        <w:t xml:space="preserve">. 3DP operates by </w:t>
      </w:r>
      <w:r w:rsidR="001A3554" w:rsidRPr="00890753">
        <w:t>adding</w:t>
      </w:r>
      <w:r w:rsidR="00D72D89" w:rsidRPr="00890753">
        <w:t xml:space="preserve"> </w:t>
      </w:r>
      <w:r w:rsidR="00890753">
        <w:t xml:space="preserve">sequential </w:t>
      </w:r>
      <w:r w:rsidR="00D72D89" w:rsidRPr="00890753">
        <w:t>layers of material to create a solid object</w:t>
      </w:r>
      <w:r w:rsidR="00890753">
        <w:t>,</w:t>
      </w:r>
      <w:r w:rsidR="00D72D89" w:rsidRPr="00890753">
        <w:t xml:space="preserve"> which saves labor cost, minimizes material waste, and optimizes building time. While 3DP </w:t>
      </w:r>
      <w:r w:rsidR="00890753">
        <w:t xml:space="preserve">has been used </w:t>
      </w:r>
      <w:r w:rsidR="00117703">
        <w:t>t</w:t>
      </w:r>
      <w:r w:rsidR="00890753">
        <w:t>o create</w:t>
      </w:r>
      <w:r w:rsidR="00D72D89" w:rsidRPr="00890753">
        <w:t xml:space="preserve"> prototypes and </w:t>
      </w:r>
      <w:r w:rsidR="001A3554" w:rsidRPr="00890753">
        <w:t>small-scale</w:t>
      </w:r>
      <w:r w:rsidR="00D72D89" w:rsidRPr="00890753">
        <w:t xml:space="preserve"> models</w:t>
      </w:r>
      <w:r w:rsidR="00117703">
        <w:t xml:space="preserve"> of the built environment for some time</w:t>
      </w:r>
      <w:r w:rsidR="00D72D89" w:rsidRPr="00890753">
        <w:t xml:space="preserve">, </w:t>
      </w:r>
      <w:r w:rsidR="00890753">
        <w:t xml:space="preserve">the </w:t>
      </w:r>
      <w:r w:rsidR="00D72D89" w:rsidRPr="00890753">
        <w:t xml:space="preserve">technology has advanced to </w:t>
      </w:r>
      <w:r w:rsidR="00890753">
        <w:t>the construction of</w:t>
      </w:r>
      <w:r w:rsidR="00D72D89" w:rsidRPr="00890753">
        <w:t xml:space="preserve"> houses and bridges.</w:t>
      </w:r>
    </w:p>
    <w:p w14:paraId="61B520B0" w14:textId="1AD31F01" w:rsidR="003335CA" w:rsidRPr="00890753" w:rsidRDefault="003335CA">
      <w:pPr>
        <w:ind w:left="1440"/>
      </w:pPr>
    </w:p>
    <w:p w14:paraId="4A1DF94A" w14:textId="06B8C1CF" w:rsidR="00DB07A8" w:rsidRDefault="00D72D89" w:rsidP="00185B24">
      <w:r w:rsidRPr="00890753">
        <w:t>The goal of the 3</w:t>
      </w:r>
      <w:r w:rsidR="00F33392" w:rsidRPr="00890753">
        <w:t>D</w:t>
      </w:r>
      <w:r w:rsidRPr="00890753">
        <w:t xml:space="preserve"> Bridge Printing Competition is to promote the application of 3D printing technology in the field of </w:t>
      </w:r>
      <w:r w:rsidR="00185B24">
        <w:t>c</w:t>
      </w:r>
      <w:r w:rsidRPr="00890753">
        <w:t xml:space="preserve">ivil </w:t>
      </w:r>
      <w:r w:rsidR="00185B24">
        <w:t>e</w:t>
      </w:r>
      <w:r w:rsidRPr="00890753">
        <w:t xml:space="preserve">ngineering. </w:t>
      </w:r>
      <w:r w:rsidR="00185B24">
        <w:t>For students, t</w:t>
      </w:r>
      <w:r w:rsidR="00185B24" w:rsidRPr="00890753">
        <w:t xml:space="preserve">he goal is to design an aesthetically-pleasing, </w:t>
      </w:r>
      <w:r w:rsidR="00185B24">
        <w:t xml:space="preserve">strong, </w:t>
      </w:r>
      <w:r w:rsidR="00185B24" w:rsidRPr="00890753">
        <w:t>and stiff bridge</w:t>
      </w:r>
      <w:r w:rsidR="00185B24">
        <w:t xml:space="preserve"> </w:t>
      </w:r>
      <w:r w:rsidR="00185B24" w:rsidRPr="00890753">
        <w:t>that will take the least amount of assembly time</w:t>
      </w:r>
      <w:r w:rsidR="00185B24">
        <w:t xml:space="preserve"> and meets the geometric requirements</w:t>
      </w:r>
      <w:r w:rsidR="00185B24" w:rsidRPr="00890753">
        <w:t>.</w:t>
      </w:r>
      <w:r w:rsidR="00DB07A8">
        <w:t xml:space="preserve"> </w:t>
      </w:r>
    </w:p>
    <w:p w14:paraId="7CB3DBDF" w14:textId="78EFE0FC" w:rsidR="003335CA" w:rsidRDefault="00EB7B7A" w:rsidP="00890753">
      <w:pPr>
        <w:rPr>
          <w:noProof/>
        </w:rPr>
      </w:pPr>
      <w:r>
        <w:rPr>
          <w:noProof/>
        </w:rPr>
        <mc:AlternateContent>
          <mc:Choice Requires="wps">
            <w:drawing>
              <wp:anchor distT="0" distB="0" distL="114300" distR="114300" simplePos="0" relativeHeight="251666432" behindDoc="1" locked="0" layoutInCell="1" allowOverlap="1" wp14:anchorId="7F4824A4" wp14:editId="7939D41A">
                <wp:simplePos x="0" y="0"/>
                <wp:positionH relativeFrom="margin">
                  <wp:posOffset>3014980</wp:posOffset>
                </wp:positionH>
                <wp:positionV relativeFrom="paragraph">
                  <wp:posOffset>527050</wp:posOffset>
                </wp:positionV>
                <wp:extent cx="2973070" cy="654050"/>
                <wp:effectExtent l="0" t="0" r="0" b="0"/>
                <wp:wrapTight wrapText="bothSides">
                  <wp:wrapPolygon edited="0">
                    <wp:start x="0" y="0"/>
                    <wp:lineTo x="0" y="20761"/>
                    <wp:lineTo x="21452" y="20761"/>
                    <wp:lineTo x="21452" y="0"/>
                    <wp:lineTo x="0" y="0"/>
                  </wp:wrapPolygon>
                </wp:wrapTight>
                <wp:docPr id="14" name="Text Box 14" descr="P26TB5#y1"/>
                <wp:cNvGraphicFramePr/>
                <a:graphic xmlns:a="http://schemas.openxmlformats.org/drawingml/2006/main">
                  <a:graphicData uri="http://schemas.microsoft.com/office/word/2010/wordprocessingShape">
                    <wps:wsp>
                      <wps:cNvSpPr txBox="1"/>
                      <wps:spPr>
                        <a:xfrm>
                          <a:off x="0" y="0"/>
                          <a:ext cx="2973070" cy="654050"/>
                        </a:xfrm>
                        <a:prstGeom prst="rect">
                          <a:avLst/>
                        </a:prstGeom>
                        <a:solidFill>
                          <a:prstClr val="white"/>
                        </a:solidFill>
                        <a:ln>
                          <a:noFill/>
                        </a:ln>
                      </wps:spPr>
                      <wps:txbx>
                        <w:txbxContent>
                          <w:p w14:paraId="21B60F30" w14:textId="65ACE39C" w:rsidR="00F55462" w:rsidRPr="00EB5646" w:rsidRDefault="00F55462" w:rsidP="00C9487E">
                            <w:pPr>
                              <w:pStyle w:val="Caption"/>
                              <w:rPr>
                                <w:rFonts w:ascii="Arial" w:hAnsi="Arial"/>
                                <w:noProof/>
                                <w:szCs w:val="22"/>
                              </w:rPr>
                            </w:pPr>
                            <w:r>
                              <w:t xml:space="preserve">Figure </w:t>
                            </w:r>
                            <w:fldSimple w:instr=" SEQ Figure \* ARABIC ">
                              <w:r>
                                <w:rPr>
                                  <w:noProof/>
                                </w:rPr>
                                <w:t>1</w:t>
                              </w:r>
                            </w:fldSimple>
                            <w:r>
                              <w:t xml:space="preserve">: </w:t>
                            </w:r>
                            <w:hyperlink r:id="rId11" w:history="1">
                              <w:r w:rsidRPr="00185B24">
                                <w:rPr>
                                  <w:rStyle w:val="Hyperlink"/>
                                </w:rPr>
                                <w:t>First 3D-printed home</w:t>
                              </w:r>
                            </w:hyperlink>
                            <w:r>
                              <w:t xml:space="preserve"> in the United States, 2021, Williamsburg, VA (Alquist 3D)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824A4" id="_x0000_t202" coordsize="21600,21600" o:spt="202" path="m,l,21600r21600,l21600,xe">
                <v:stroke joinstyle="miter"/>
                <v:path gradientshapeok="t" o:connecttype="rect"/>
              </v:shapetype>
              <v:shape id="Text Box 14" o:spid="_x0000_s1026" type="#_x0000_t202" alt="P26TB5#y1" style="position:absolute;margin-left:237.4pt;margin-top:41.5pt;width:234.1pt;height:51.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" stroked="f">
                <v:textbox inset="0,0,0,0">
                  <w:txbxContent>
                    <w:p w14:paraId="21B60F30" w14:textId="65ACE39C" w:rsidR="00F55462" w:rsidRPr="00EB5646" w:rsidRDefault="00F55462" w:rsidP="00C9487E">
                      <w:pPr>
                        <w:pStyle w:val="Caption"/>
                        <w:rPr>
                          <w:rFonts w:ascii="Arial" w:hAnsi="Arial"/>
                          <w:noProof/>
                          <w:szCs w:val="22"/>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hyperlink r:id="rId12" w:history="1">
                        <w:r w:rsidRPr="00185B24">
                          <w:rPr>
                            <w:rStyle w:val="Hyperlink"/>
                          </w:rPr>
                          <w:t>First 3D-printed home</w:t>
                        </w:r>
                      </w:hyperlink>
                      <w:r>
                        <w:t xml:space="preserve"> in the United States, 2021, Williamsburg, </w:t>
                      </w:r>
                      <w:r>
                        <w:t>VA</w:t>
                      </w:r>
                      <w:r>
                        <w:t xml:space="preserve"> (Alquist 3D)</w:t>
                      </w:r>
                    </w:p>
                  </w:txbxContent>
                </v:textbox>
                <w10:wrap type="tight" anchorx="margin"/>
              </v:shape>
            </w:pict>
          </mc:Fallback>
        </mc:AlternateContent>
      </w:r>
      <w:r w:rsidR="00185B24">
        <w:t>Students must pay attention not only to the design, but also the details of the print, which play a significant role in the shape, tolerances, and strength of the bridge.</w:t>
      </w:r>
      <w:r w:rsidR="00185B24" w:rsidRPr="00F550CE">
        <w:t xml:space="preserve"> </w:t>
      </w:r>
      <w:r w:rsidR="00D72D89" w:rsidRPr="00890753">
        <w:t>Students will demonstrate teamwork, organization, analytical skills, and creativity throughout the process of the competition.</w:t>
      </w:r>
      <w:r w:rsidR="00653450" w:rsidRPr="00653450">
        <w:rPr>
          <w:noProof/>
        </w:rPr>
        <w:t xml:space="preserve"> </w:t>
      </w:r>
    </w:p>
    <w:p w14:paraId="69859E1E" w14:textId="7A262E14" w:rsidR="00117703" w:rsidRDefault="00EB7B7A">
      <w:pPr>
        <w:rPr>
          <w:color w:val="434343"/>
          <w:sz w:val="28"/>
          <w:szCs w:val="28"/>
        </w:rPr>
      </w:pPr>
      <w:bookmarkStart w:id="3" w:name="_tyxhror3oudn" w:colFirst="0" w:colLast="0"/>
      <w:bookmarkEnd w:id="3"/>
      <w:r>
        <w:rPr>
          <w:noProof/>
        </w:rPr>
        <w:drawing>
          <wp:anchor distT="0" distB="0" distL="114300" distR="114300" simplePos="0" relativeHeight="251660288" behindDoc="1" locked="0" layoutInCell="1" allowOverlap="1" wp14:anchorId="544A97DE" wp14:editId="55CD15A0">
            <wp:simplePos x="0" y="0"/>
            <wp:positionH relativeFrom="margin">
              <wp:align>left</wp:align>
            </wp:positionH>
            <wp:positionV relativeFrom="paragraph">
              <wp:posOffset>8255</wp:posOffset>
            </wp:positionV>
            <wp:extent cx="3185160" cy="2387600"/>
            <wp:effectExtent l="0" t="0" r="0" b="0"/>
            <wp:wrapTight wrapText="bothSides">
              <wp:wrapPolygon edited="0">
                <wp:start x="0" y="0"/>
                <wp:lineTo x="0" y="21370"/>
                <wp:lineTo x="21445" y="21370"/>
                <wp:lineTo x="21445" y="0"/>
                <wp:lineTo x="0" y="0"/>
              </wp:wrapPolygon>
            </wp:wrapTight>
            <wp:docPr id="10" name="Picture 10" descr="P3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npr.org/assets/img/2021/08/27/3DPedestrianBridge-ca004d041b61e6096b558d77e54c9f4a042438f6-s1100-c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075" cy="23902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C1BDC" w14:textId="25C2B6AB" w:rsidR="002A6653" w:rsidRDefault="006E6A44">
      <w:pPr>
        <w:rPr>
          <w:sz w:val="40"/>
          <w:szCs w:val="40"/>
        </w:rPr>
      </w:pPr>
      <w:r>
        <w:rPr>
          <w:noProof/>
        </w:rPr>
        <mc:AlternateContent>
          <mc:Choice Requires="wps">
            <w:drawing>
              <wp:anchor distT="0" distB="0" distL="114300" distR="114300" simplePos="0" relativeHeight="251662336" behindDoc="1" locked="0" layoutInCell="1" allowOverlap="1" wp14:anchorId="592EFE9D" wp14:editId="2A4B99EA">
                <wp:simplePos x="0" y="0"/>
                <wp:positionH relativeFrom="margin">
                  <wp:posOffset>3257550</wp:posOffset>
                </wp:positionH>
                <wp:positionV relativeFrom="paragraph">
                  <wp:posOffset>1452880</wp:posOffset>
                </wp:positionV>
                <wp:extent cx="3194050" cy="673100"/>
                <wp:effectExtent l="0" t="0" r="6350" b="0"/>
                <wp:wrapTight wrapText="bothSides">
                  <wp:wrapPolygon edited="0">
                    <wp:start x="0" y="0"/>
                    <wp:lineTo x="0" y="20785"/>
                    <wp:lineTo x="21514" y="20785"/>
                    <wp:lineTo x="21514" y="0"/>
                    <wp:lineTo x="0" y="0"/>
                  </wp:wrapPolygon>
                </wp:wrapTight>
                <wp:docPr id="11" name="Text Box 11" descr="P33TB3#y1"/>
                <wp:cNvGraphicFramePr/>
                <a:graphic xmlns:a="http://schemas.openxmlformats.org/drawingml/2006/main">
                  <a:graphicData uri="http://schemas.microsoft.com/office/word/2010/wordprocessingShape">
                    <wps:wsp>
                      <wps:cNvSpPr txBox="1"/>
                      <wps:spPr>
                        <a:xfrm>
                          <a:off x="0" y="0"/>
                          <a:ext cx="3194050" cy="673100"/>
                        </a:xfrm>
                        <a:prstGeom prst="rect">
                          <a:avLst/>
                        </a:prstGeom>
                        <a:solidFill>
                          <a:prstClr val="white"/>
                        </a:solidFill>
                        <a:ln>
                          <a:noFill/>
                        </a:ln>
                      </wps:spPr>
                      <wps:txbx>
                        <w:txbxContent>
                          <w:p w14:paraId="79D634ED" w14:textId="432D5337" w:rsidR="00F55462" w:rsidRPr="00653450" w:rsidRDefault="00F55462" w:rsidP="00185B24">
                            <w:pPr>
                              <w:pStyle w:val="Caption"/>
                              <w:rPr>
                                <w:i/>
                                <w:u w:val="single"/>
                              </w:rPr>
                            </w:pPr>
                            <w:r w:rsidRPr="00653450">
                              <w:t xml:space="preserve">Figure </w:t>
                            </w:r>
                            <w:fldSimple w:instr=" SEQ Figure \* ARABIC ">
                              <w:r>
                                <w:rPr>
                                  <w:noProof/>
                                </w:rPr>
                                <w:t>2</w:t>
                              </w:r>
                            </w:fldSimple>
                            <w:r w:rsidRPr="00653450">
                              <w:t xml:space="preserve">: The world’s first </w:t>
                            </w:r>
                            <w:hyperlink r:id="rId14" w:history="1">
                              <w:r w:rsidRPr="00653450">
                                <w:rPr>
                                  <w:rStyle w:val="Hyperlink"/>
                                </w:rPr>
                                <w:t>3D printed footbridge</w:t>
                              </w:r>
                            </w:hyperlink>
                            <w:r>
                              <w:t xml:space="preserve">, 2021, </w:t>
                            </w:r>
                            <w:r w:rsidRPr="00653450">
                              <w:t>Amsterdam</w:t>
                            </w:r>
                            <w:r>
                              <w:t>, the Netherlands (</w:t>
                            </w:r>
                            <w:r>
                              <w:rPr>
                                <w:rStyle w:val="credit"/>
                              </w:rPr>
                              <w:t>Ana Fernandez/SOPA Images/</w:t>
                            </w:r>
                            <w:proofErr w:type="spellStart"/>
                            <w:r>
                              <w:rPr>
                                <w:rStyle w:val="credit"/>
                              </w:rPr>
                              <w:t>LightRocket</w:t>
                            </w:r>
                            <w:proofErr w:type="spellEnd"/>
                            <w:r>
                              <w:rPr>
                                <w:rStyle w:val="credit"/>
                              </w:rPr>
                              <w:t xml:space="preserve"> via Getty)</w:t>
                            </w:r>
                          </w:p>
                          <w:p w14:paraId="775BCBA0" w14:textId="794F7F5E" w:rsidR="00F55462" w:rsidRPr="00237AEC" w:rsidRDefault="00F55462" w:rsidP="00653450">
                            <w:pPr>
                              <w:pStyle w:val="Caption"/>
                              <w:rPr>
                                <w:rFonts w:ascii="Arial" w:hAnsi="Arial"/>
                                <w:noProof/>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EFE9D" id="Text Box 11" o:spid="_x0000_s1027" type="#_x0000_t202" alt="P33TB3#y1" style="position:absolute;margin-left:256.5pt;margin-top:114.4pt;width:251.5pt;height:5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" stroked="f">
                <v:textbox inset="0,0,0,0">
                  <w:txbxContent>
                    <w:p w14:paraId="79D634ED" w14:textId="432D5337" w:rsidR="00F55462" w:rsidRPr="00653450" w:rsidRDefault="00F55462" w:rsidP="00185B24">
                      <w:pPr>
                        <w:pStyle w:val="Caption"/>
                        <w:rPr>
                          <w:i/>
                          <w:u w:val="single"/>
                        </w:rPr>
                      </w:pPr>
                      <w:r w:rsidRPr="00653450">
                        <w:t xml:space="preserve">Figure </w:t>
                      </w:r>
                      <w:r>
                        <w:fldChar w:fldCharType="begin"/>
                      </w:r>
                      <w:r>
                        <w:instrText xml:space="preserve"> SEQ Figure \* ARABIC </w:instrText>
                      </w:r>
                      <w:r>
                        <w:fldChar w:fldCharType="separate"/>
                      </w:r>
                      <w:r>
                        <w:rPr>
                          <w:noProof/>
                        </w:rPr>
                        <w:t>2</w:t>
                      </w:r>
                      <w:r>
                        <w:rPr>
                          <w:noProof/>
                        </w:rPr>
                        <w:fldChar w:fldCharType="end"/>
                      </w:r>
                      <w:r w:rsidRPr="00653450">
                        <w:t xml:space="preserve">: The world’s first </w:t>
                      </w:r>
                      <w:hyperlink r:id="rId15" w:history="1">
                        <w:r w:rsidRPr="00653450">
                          <w:rPr>
                            <w:rStyle w:val="Hyperlink"/>
                          </w:rPr>
                          <w:t>3D printed footbridge</w:t>
                        </w:r>
                      </w:hyperlink>
                      <w:r>
                        <w:t xml:space="preserve">, 2021, </w:t>
                      </w:r>
                      <w:r w:rsidRPr="00653450">
                        <w:t>Amsterdam</w:t>
                      </w:r>
                      <w:r>
                        <w:t>, the Netherlands</w:t>
                      </w:r>
                      <w:r>
                        <w:t xml:space="preserve"> (</w:t>
                      </w:r>
                      <w:r>
                        <w:rPr>
                          <w:rStyle w:val="credit"/>
                        </w:rPr>
                        <w:t>Ana Fernandez/SOPA Images/</w:t>
                      </w:r>
                      <w:proofErr w:type="spellStart"/>
                      <w:r>
                        <w:rPr>
                          <w:rStyle w:val="credit"/>
                        </w:rPr>
                        <w:t>LightRocket</w:t>
                      </w:r>
                      <w:proofErr w:type="spellEnd"/>
                      <w:r>
                        <w:rPr>
                          <w:rStyle w:val="credit"/>
                        </w:rPr>
                        <w:t xml:space="preserve"> via Getty)</w:t>
                      </w:r>
                    </w:p>
                    <w:p w14:paraId="775BCBA0" w14:textId="794F7F5E" w:rsidR="00F55462" w:rsidRPr="00237AEC" w:rsidRDefault="00F55462" w:rsidP="00653450">
                      <w:pPr>
                        <w:pStyle w:val="Caption"/>
                        <w:rPr>
                          <w:rFonts w:ascii="Arial" w:hAnsi="Arial"/>
                          <w:noProof/>
                          <w:szCs w:val="22"/>
                        </w:rPr>
                      </w:pPr>
                    </w:p>
                  </w:txbxContent>
                </v:textbox>
                <w10:wrap type="tight" anchorx="margin"/>
              </v:shape>
            </w:pict>
          </mc:Fallback>
        </mc:AlternateContent>
      </w:r>
      <w:r w:rsidR="002A6653">
        <w:br w:type="page"/>
      </w:r>
    </w:p>
    <w:p w14:paraId="296513E9" w14:textId="166DAF55" w:rsidR="005A6E96" w:rsidRPr="001A54F7" w:rsidRDefault="005A6E96" w:rsidP="001A54F7">
      <w:pPr>
        <w:pStyle w:val="Heading1"/>
        <w:numPr>
          <w:ilvl w:val="0"/>
          <w:numId w:val="29"/>
        </w:numPr>
      </w:pPr>
      <w:bookmarkStart w:id="4" w:name="_Toc123945766"/>
      <w:r>
        <w:lastRenderedPageBreak/>
        <w:t>Participation and Eligibility</w:t>
      </w:r>
      <w:bookmarkStart w:id="5" w:name="_Hlk112140164"/>
      <w:bookmarkEnd w:id="4"/>
    </w:p>
    <w:p w14:paraId="6E6D4FAE" w14:textId="5DC21B00" w:rsidR="005A6E96" w:rsidRPr="002C481F" w:rsidRDefault="005A6E96" w:rsidP="002C481F">
      <w:pPr>
        <w:pStyle w:val="ListParagraph"/>
        <w:numPr>
          <w:ilvl w:val="0"/>
          <w:numId w:val="18"/>
        </w:numPr>
        <w:rPr>
          <w:lang w:val="en-US"/>
        </w:rPr>
      </w:pPr>
      <w:r>
        <w:rPr>
          <w:lang w:val="en-US"/>
        </w:rPr>
        <w:t>Team Requirements</w:t>
      </w:r>
      <w:bookmarkEnd w:id="5"/>
    </w:p>
    <w:p w14:paraId="2F9709DE" w14:textId="2D20D45B" w:rsidR="00521C7B" w:rsidRDefault="000E670F" w:rsidP="002639DC">
      <w:pPr>
        <w:pStyle w:val="ListParagraph"/>
        <w:ind w:left="1440"/>
      </w:pPr>
      <w:r>
        <w:t>For each institution, o</w:t>
      </w:r>
      <w:r w:rsidR="00521C7B" w:rsidRPr="00521C7B">
        <w:t>nly one team</w:t>
      </w:r>
      <w:r w:rsidR="002C481F">
        <w:t xml:space="preserve"> of 3 to 5 members and one advisor may participate.</w:t>
      </w:r>
    </w:p>
    <w:p w14:paraId="0A342B5D" w14:textId="1648F71A" w:rsidR="00521C7B" w:rsidRDefault="00521C7B" w:rsidP="002C481F"/>
    <w:p w14:paraId="4015F730" w14:textId="57689827" w:rsidR="00521C7B" w:rsidRDefault="000E670F" w:rsidP="00521C7B">
      <w:pPr>
        <w:pStyle w:val="ListParagraph"/>
        <w:numPr>
          <w:ilvl w:val="0"/>
          <w:numId w:val="18"/>
        </w:numPr>
      </w:pPr>
      <w:r>
        <w:t>Registration</w:t>
      </w:r>
    </w:p>
    <w:p w14:paraId="6F521B34" w14:textId="77777777" w:rsidR="000E670F" w:rsidRDefault="000E670F" w:rsidP="000E670F">
      <w:pPr>
        <w:pStyle w:val="ListParagraph"/>
        <w:ind w:left="1440"/>
      </w:pPr>
      <w:r>
        <w:t xml:space="preserve">Please fill out the </w:t>
      </w:r>
      <w:hyperlink r:id="rId16" w:history="1">
        <w:r w:rsidRPr="000E670F">
          <w:rPr>
            <w:rStyle w:val="Hyperlink"/>
          </w:rPr>
          <w:t>initial registration form</w:t>
        </w:r>
      </w:hyperlink>
      <w:r>
        <w:t xml:space="preserve"> to indicate your interest in participating as soon as possible. On 17 February 2023, the </w:t>
      </w:r>
      <w:hyperlink r:id="rId17" w:history="1">
        <w:r w:rsidRPr="00D3211F">
          <w:rPr>
            <w:rStyle w:val="Hyperlink"/>
          </w:rPr>
          <w:t>team information packet</w:t>
        </w:r>
      </w:hyperlink>
      <w:r w:rsidR="00D3211F">
        <w:t xml:space="preserve"> to officially register your team is due along with the $150 registration fee. For questions, please contact Kori </w:t>
      </w:r>
      <w:proofErr w:type="gramStart"/>
      <w:r w:rsidR="00D3211F">
        <w:t>Hodges  at</w:t>
      </w:r>
      <w:proofErr w:type="gramEnd"/>
      <w:r w:rsidR="00D3211F">
        <w:t xml:space="preserve"> </w:t>
      </w:r>
      <w:hyperlink r:id="rId18" w:history="1">
        <w:r w:rsidR="00D3211F">
          <w:rPr>
            <w:rStyle w:val="Hyperlink"/>
          </w:rPr>
          <w:t>kori.hodges@njit.edu</w:t>
        </w:r>
      </w:hyperlink>
      <w:r w:rsidR="00D3211F">
        <w:t> or call 973-596-2444.</w:t>
      </w:r>
    </w:p>
    <w:p w14:paraId="524C10AA" w14:textId="4CA735DE" w:rsidR="001B62DC" w:rsidRDefault="001B62DC" w:rsidP="00ED61DE">
      <w:pPr>
        <w:pStyle w:val="Heading1"/>
        <w:numPr>
          <w:ilvl w:val="0"/>
          <w:numId w:val="29"/>
        </w:numPr>
      </w:pPr>
      <w:bookmarkStart w:id="6" w:name="_Toc123945767"/>
      <w:r>
        <w:t>Ethics and Required Conduct</w:t>
      </w:r>
      <w:bookmarkEnd w:id="6"/>
      <w:r w:rsidRPr="00890753">
        <w:t xml:space="preserve"> </w:t>
      </w:r>
    </w:p>
    <w:p w14:paraId="69129C8D" w14:textId="515F02CE" w:rsidR="001B62DC" w:rsidRDefault="001B62DC" w:rsidP="001B62DC">
      <w:r>
        <w:t xml:space="preserve">This competition is to be conducted with the highest regard for ethical responsibility </w:t>
      </w:r>
      <w:r w:rsidRPr="00B661CB">
        <w:t xml:space="preserve">per </w:t>
      </w:r>
      <w:hyperlink r:id="rId19" w:history="1">
        <w:r w:rsidRPr="006E6A44">
          <w:rPr>
            <w:rStyle w:val="Hyperlink"/>
          </w:rPr>
          <w:t>ASCE’s Code of Ethics</w:t>
        </w:r>
        <w:r w:rsidRPr="00B661CB">
          <w:rPr>
            <w:rStyle w:val="Hyperlink"/>
          </w:rPr>
          <w:t>.</w:t>
        </w:r>
      </w:hyperlink>
      <w:r w:rsidR="00C922C1">
        <w:t xml:space="preserve"> </w:t>
      </w:r>
      <w:r>
        <w:t>All participants shall act professionally and respectfully at all times. Failure to act appropriately may result in sanctions, disqualifications, and loss of invitations to future competitions. The inappropriate use of language, alcohol, or materials, uncooperativeness, and general unprofessional or unethical behavior will not be tolerated.</w:t>
      </w:r>
    </w:p>
    <w:p w14:paraId="06C3D357" w14:textId="19F58809" w:rsidR="001B62DC" w:rsidRPr="00687E44" w:rsidRDefault="001B62DC" w:rsidP="00ED61DE">
      <w:pPr>
        <w:pStyle w:val="Heading1"/>
        <w:numPr>
          <w:ilvl w:val="0"/>
          <w:numId w:val="29"/>
        </w:numPr>
      </w:pPr>
      <w:bookmarkStart w:id="7" w:name="_Toc123945768"/>
      <w:r w:rsidRPr="00687E44">
        <w:t>Safety</w:t>
      </w:r>
      <w:bookmarkEnd w:id="7"/>
      <w:r w:rsidRPr="00687E44">
        <w:t xml:space="preserve"> </w:t>
      </w:r>
    </w:p>
    <w:p w14:paraId="43485A06" w14:textId="56395BB0" w:rsidR="00D05CA1" w:rsidRPr="002639DC" w:rsidRDefault="00D05CA1" w:rsidP="000905AA">
      <w:r>
        <w:t xml:space="preserve">Participants acknowledge that there are risks to be considered when creating and testing 3D printed structures. Bridges should be printed in a well-ventilated area, and care should be taken to avoid injury when working with a 3D printer. Connections that are 3D printed are prone to some error, and participants are encouraged to print tests of connections to account for tolerancing issues. If any parts need to be filed or cut, participants need to ensure proper caution as well as hand and eye protection are used. In the testing of bridges, participants must be cognizant of PLA’s brittle nature. Bridges can fail suddenly and even explosively. Only participants actively involved with the testing of bridges should be near the loading apparatus and should wear eye protection as well as work gloves if handling the bridge or the loading apparatus during testing. Participants should consistently use the safety features included in the loading apparatus (e.g., plexiglass shield). </w:t>
      </w:r>
    </w:p>
    <w:p w14:paraId="2F2E1443" w14:textId="77777777" w:rsidR="000905AA" w:rsidRDefault="000905AA" w:rsidP="000905AA"/>
    <w:p w14:paraId="3DEA9E87" w14:textId="5E41FFAB" w:rsidR="002639DC" w:rsidRPr="002639DC" w:rsidRDefault="002639DC" w:rsidP="000905AA">
      <w:r w:rsidRPr="002639DC">
        <w:t>All participants are responsible for complying with all campus protocols and procedures including but not limited to COVID-19 guidelines related to in-person meetings, masking, social distancing, etc., at all times in connection with planning, preparation, or participation in the competition. Given the continually changing environment surrounding COVID-19, virtual competition provisions may be provided</w:t>
      </w:r>
      <w:r w:rsidR="00EB7B7A">
        <w:t>.</w:t>
      </w:r>
    </w:p>
    <w:p w14:paraId="73D509EC" w14:textId="77777777" w:rsidR="001B62DC" w:rsidRPr="00D04728" w:rsidRDefault="001B62DC" w:rsidP="00521C7B">
      <w:pPr>
        <w:pStyle w:val="ListParagraph"/>
        <w:ind w:left="1440"/>
      </w:pPr>
    </w:p>
    <w:p w14:paraId="391AAF44" w14:textId="23F155D2" w:rsidR="003335CA" w:rsidRPr="00890753" w:rsidRDefault="00D72D89" w:rsidP="00ED61DE">
      <w:pPr>
        <w:pStyle w:val="Heading1"/>
        <w:numPr>
          <w:ilvl w:val="0"/>
          <w:numId w:val="29"/>
        </w:numPr>
      </w:pPr>
      <w:bookmarkStart w:id="8" w:name="_j9a0y02fmajn" w:colFirst="0" w:colLast="0"/>
      <w:bookmarkStart w:id="9" w:name="_Toc123945769"/>
      <w:bookmarkStart w:id="10" w:name="_Hlk118366850"/>
      <w:bookmarkEnd w:id="8"/>
      <w:r w:rsidRPr="00890753">
        <w:lastRenderedPageBreak/>
        <w:t>Bridge Dimensions</w:t>
      </w:r>
      <w:bookmarkEnd w:id="9"/>
      <w:r w:rsidRPr="00890753">
        <w:t xml:space="preserve"> </w:t>
      </w:r>
    </w:p>
    <w:bookmarkEnd w:id="10"/>
    <w:p w14:paraId="40803760" w14:textId="7CCA7AAA" w:rsidR="004B4142" w:rsidRPr="00890753" w:rsidRDefault="00D623D5" w:rsidP="004B4142">
      <w:r>
        <w:t>The bridge must span a</w:t>
      </w:r>
      <w:r w:rsidR="00063162">
        <w:t>n open</w:t>
      </w:r>
      <w:r>
        <w:t xml:space="preserve"> length of </w:t>
      </w:r>
      <w:r w:rsidR="00EB7B7A">
        <w:t>18</w:t>
      </w:r>
      <w:r w:rsidR="00063162">
        <w:t xml:space="preserve"> inches </w:t>
      </w:r>
      <w:r>
        <w:t>(</w:t>
      </w:r>
      <w:r w:rsidR="00E50186">
        <w:t xml:space="preserve">457 </w:t>
      </w:r>
      <w:r>
        <w:t>mm)</w:t>
      </w:r>
      <w:r w:rsidR="006D19EB">
        <w:t xml:space="preserve">. The </w:t>
      </w:r>
      <w:r w:rsidR="008D22D4">
        <w:t xml:space="preserve">total </w:t>
      </w:r>
      <w:r w:rsidR="006D19EB">
        <w:t xml:space="preserve">bridge </w:t>
      </w:r>
      <w:r w:rsidR="008D22D4">
        <w:t xml:space="preserve">length </w:t>
      </w:r>
      <w:r w:rsidR="006D19EB">
        <w:t>can be no longer than 2</w:t>
      </w:r>
      <w:r w:rsidR="00FD3CB7">
        <w:t>2</w:t>
      </w:r>
      <w:r w:rsidR="008D22D4">
        <w:t xml:space="preserve"> inches </w:t>
      </w:r>
      <w:r w:rsidR="006D19EB">
        <w:t>(</w:t>
      </w:r>
      <w:r w:rsidR="00E50186">
        <w:t>559</w:t>
      </w:r>
      <w:r w:rsidR="006D19EB">
        <w:t xml:space="preserve"> mm)</w:t>
      </w:r>
      <w:r w:rsidR="00872828">
        <w:t xml:space="preserve"> for a 2-inch (51 mm) bearing support on each side</w:t>
      </w:r>
      <w:r w:rsidR="00982580">
        <w:t>, no taller than 8</w:t>
      </w:r>
      <w:r w:rsidR="008D22D4">
        <w:t xml:space="preserve"> inches </w:t>
      </w:r>
      <w:r w:rsidR="00982580">
        <w:t>(203 mm), and no wider than 6</w:t>
      </w:r>
      <w:r w:rsidR="008D22D4">
        <w:t xml:space="preserve"> inches </w:t>
      </w:r>
      <w:r w:rsidR="00982580">
        <w:t>(152 mm). The bridge structure can extend no more than 2.5</w:t>
      </w:r>
      <w:r w:rsidR="00AC67F8">
        <w:t xml:space="preserve"> inches </w:t>
      </w:r>
      <w:r w:rsidR="00982580">
        <w:t>(64 mm) below the piers and no more than 6</w:t>
      </w:r>
      <w:r w:rsidR="00AC67F8">
        <w:t xml:space="preserve"> inches </w:t>
      </w:r>
      <w:r w:rsidR="00982580">
        <w:t xml:space="preserve">(152 mm) above the piers. The clear volume through the bridge must be </w:t>
      </w:r>
      <w:r w:rsidR="00F12D00">
        <w:t>greater than</w:t>
      </w:r>
      <w:r w:rsidR="00982580">
        <w:t xml:space="preserve"> 3</w:t>
      </w:r>
      <w:r w:rsidR="00AC67F8">
        <w:t xml:space="preserve"> inches by </w:t>
      </w:r>
      <w:r w:rsidR="00982580">
        <w:t>3</w:t>
      </w:r>
      <w:r w:rsidR="00AC67F8">
        <w:t xml:space="preserve"> inches</w:t>
      </w:r>
      <w:r w:rsidR="00BD22DB">
        <w:t xml:space="preserve"> (</w:t>
      </w:r>
      <w:r w:rsidR="00BA3104">
        <w:t>76 mm x 76 mm)</w:t>
      </w:r>
      <w:r w:rsidR="00982580">
        <w:t xml:space="preserve"> area through its entire length</w:t>
      </w:r>
      <w:r w:rsidR="00D05CA1">
        <w:t xml:space="preserve"> to allow a test vehicle of those dimensions to pass easily through</w:t>
      </w:r>
      <w:r w:rsidR="00982580">
        <w:t xml:space="preserve">. </w:t>
      </w:r>
      <w:r w:rsidR="004B4142" w:rsidRPr="00890753">
        <w:t xml:space="preserve">This volume must not be interrupted by structural elements. </w:t>
      </w:r>
      <w:r w:rsidR="00982580">
        <w:t>The clear volume should be 1.5</w:t>
      </w:r>
      <w:r w:rsidR="00AC67F8">
        <w:t xml:space="preserve"> inches </w:t>
      </w:r>
      <w:r w:rsidR="00BD22DB">
        <w:t>(38 mm)</w:t>
      </w:r>
      <w:r w:rsidR="00982580">
        <w:t xml:space="preserve"> above the piers and should be underlain by a deck for a vehicle to pass over</w:t>
      </w:r>
      <w:r w:rsidR="00872828">
        <w:t xml:space="preserve"> (see </w:t>
      </w:r>
      <w:r w:rsidR="00872828">
        <w:fldChar w:fldCharType="begin"/>
      </w:r>
      <w:r w:rsidR="00872828">
        <w:instrText xml:space="preserve"> REF _Ref101444588 \h </w:instrText>
      </w:r>
      <w:r w:rsidR="00872828">
        <w:fldChar w:fldCharType="separate"/>
      </w:r>
      <w:r w:rsidR="00872828" w:rsidRPr="000A0E67">
        <w:t xml:space="preserve">Figure </w:t>
      </w:r>
      <w:r w:rsidR="00872828">
        <w:rPr>
          <w:noProof/>
        </w:rPr>
        <w:t>3</w:t>
      </w:r>
      <w:r w:rsidR="00872828">
        <w:fldChar w:fldCharType="end"/>
      </w:r>
      <w:r w:rsidR="00872828">
        <w:t xml:space="preserve"> and </w:t>
      </w:r>
      <w:r w:rsidR="00872828">
        <w:fldChar w:fldCharType="begin"/>
      </w:r>
      <w:r w:rsidR="00872828">
        <w:instrText xml:space="preserve"> REF _Ref119948374 \h </w:instrText>
      </w:r>
      <w:r w:rsidR="00872828">
        <w:fldChar w:fldCharType="separate"/>
      </w:r>
      <w:r w:rsidR="00872828" w:rsidRPr="000A0E67">
        <w:t xml:space="preserve">Figure </w:t>
      </w:r>
      <w:r w:rsidR="00872828">
        <w:rPr>
          <w:noProof/>
        </w:rPr>
        <w:t>4</w:t>
      </w:r>
      <w:r w:rsidR="00872828">
        <w:fldChar w:fldCharType="end"/>
      </w:r>
      <w:r w:rsidR="00872828">
        <w:t>).</w:t>
      </w:r>
    </w:p>
    <w:p w14:paraId="27D44453" w14:textId="45552018" w:rsidR="00F37C42" w:rsidRPr="00890753" w:rsidRDefault="00D72D89" w:rsidP="00F37C42">
      <w:pPr>
        <w:keepNext/>
        <w:jc w:val="center"/>
      </w:pPr>
      <w:r w:rsidRPr="00890753">
        <w:rPr>
          <w:noProof/>
        </w:rPr>
        <w:drawing>
          <wp:inline distT="114300" distB="114300" distL="114300" distR="114300" wp14:anchorId="7BB61A3F" wp14:editId="1DE51DF4">
            <wp:extent cx="5917693" cy="2578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rotWithShape="1">
                    <a:blip r:embed="rId20" cstate="print">
                      <a:extLst>
                        <a:ext uri="{28A0092B-C50C-407E-A947-70E740481C1C}">
                          <a14:useLocalDpi xmlns:a14="http://schemas.microsoft.com/office/drawing/2010/main" val="0"/>
                        </a:ext>
                      </a:extLst>
                    </a:blip>
                    <a:srcRect l="13370" r="8334" b="7422"/>
                    <a:stretch/>
                  </pic:blipFill>
                  <pic:spPr bwMode="auto">
                    <a:xfrm>
                      <a:off x="0" y="0"/>
                      <a:ext cx="5925013" cy="2581289"/>
                    </a:xfrm>
                    <a:prstGeom prst="rect">
                      <a:avLst/>
                    </a:prstGeom>
                    <a:ln>
                      <a:noFill/>
                    </a:ln>
                    <a:extLst>
                      <a:ext uri="{53640926-AAD7-44D8-BBD7-CCE9431645EC}">
                        <a14:shadowObscured xmlns:a14="http://schemas.microsoft.com/office/drawing/2010/main"/>
                      </a:ext>
                    </a:extLst>
                  </pic:spPr>
                </pic:pic>
              </a:graphicData>
            </a:graphic>
          </wp:inline>
        </w:drawing>
      </w:r>
    </w:p>
    <w:p w14:paraId="4626202F" w14:textId="74649079" w:rsidR="003335CA" w:rsidRPr="000A0E67" w:rsidRDefault="00F37C42" w:rsidP="000A0E67">
      <w:pPr>
        <w:pStyle w:val="Caption"/>
      </w:pPr>
      <w:bookmarkStart w:id="11" w:name="_Ref101444588"/>
      <w:r w:rsidRPr="000A0E67">
        <w:t xml:space="preserve">Figure </w:t>
      </w:r>
      <w:fldSimple w:instr=" SEQ Figure \* ARABIC ">
        <w:r w:rsidR="00730C94">
          <w:rPr>
            <w:noProof/>
          </w:rPr>
          <w:t>3</w:t>
        </w:r>
      </w:fldSimple>
      <w:bookmarkEnd w:id="11"/>
      <w:r w:rsidRPr="000A0E67">
        <w:t xml:space="preserve">: </w:t>
      </w:r>
      <w:r w:rsidR="00D72D89" w:rsidRPr="000A0E67">
        <w:t>Elevation</w:t>
      </w:r>
      <w:r w:rsidRPr="000A0E67">
        <w:t xml:space="preserve"> View of Bridge</w:t>
      </w:r>
    </w:p>
    <w:p w14:paraId="606FEA17" w14:textId="77777777" w:rsidR="00F37C42" w:rsidRPr="00890753" w:rsidRDefault="00D72D89" w:rsidP="00F37C42">
      <w:pPr>
        <w:keepNext/>
        <w:jc w:val="center"/>
      </w:pPr>
      <w:r w:rsidRPr="00890753">
        <w:rPr>
          <w:noProof/>
        </w:rPr>
        <w:drawing>
          <wp:inline distT="114300" distB="114300" distL="114300" distR="114300" wp14:anchorId="41FE4619" wp14:editId="5ED18283">
            <wp:extent cx="3308350" cy="299651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3" name="image7.png"/>
                    <pic:cNvPicPr preferRelativeResize="0"/>
                  </pic:nvPicPr>
                  <pic:blipFill rotWithShape="1">
                    <a:blip r:embed="rId21" cstate="print">
                      <a:extLst>
                        <a:ext uri="{28A0092B-C50C-407E-A947-70E740481C1C}">
                          <a14:useLocalDpi xmlns:a14="http://schemas.microsoft.com/office/drawing/2010/main" val="0"/>
                        </a:ext>
                      </a:extLst>
                    </a:blip>
                    <a:srcRect l="25618" r="22381"/>
                    <a:stretch/>
                  </pic:blipFill>
                  <pic:spPr bwMode="auto">
                    <a:xfrm>
                      <a:off x="0" y="0"/>
                      <a:ext cx="3314915" cy="3002459"/>
                    </a:xfrm>
                    <a:prstGeom prst="rect">
                      <a:avLst/>
                    </a:prstGeom>
                    <a:ln>
                      <a:noFill/>
                    </a:ln>
                    <a:extLst>
                      <a:ext uri="{53640926-AAD7-44D8-BBD7-CCE9431645EC}">
                        <a14:shadowObscured xmlns:a14="http://schemas.microsoft.com/office/drawing/2010/main"/>
                      </a:ext>
                    </a:extLst>
                  </pic:spPr>
                </pic:pic>
              </a:graphicData>
            </a:graphic>
          </wp:inline>
        </w:drawing>
      </w:r>
    </w:p>
    <w:p w14:paraId="7CB46EFD" w14:textId="510758E8" w:rsidR="003335CA" w:rsidRPr="000A0E67" w:rsidRDefault="00F37C42" w:rsidP="000A0E67">
      <w:pPr>
        <w:pStyle w:val="Caption"/>
      </w:pPr>
      <w:bookmarkStart w:id="12" w:name="_Ref119948374"/>
      <w:r w:rsidRPr="000A0E67">
        <w:t xml:space="preserve">Figure </w:t>
      </w:r>
      <w:fldSimple w:instr=" SEQ Figure \* ARABIC ">
        <w:r w:rsidR="00730C94">
          <w:rPr>
            <w:noProof/>
          </w:rPr>
          <w:t>4</w:t>
        </w:r>
      </w:fldSimple>
      <w:bookmarkEnd w:id="12"/>
      <w:r w:rsidRPr="000A0E67">
        <w:t xml:space="preserve">: </w:t>
      </w:r>
      <w:r w:rsidR="00D72D89" w:rsidRPr="000A0E67">
        <w:t>Section</w:t>
      </w:r>
      <w:r w:rsidRPr="000A0E67">
        <w:t xml:space="preserve"> View of Bridge</w:t>
      </w:r>
    </w:p>
    <w:p w14:paraId="3112E728" w14:textId="5B01FB90" w:rsidR="003335CA" w:rsidRDefault="002D5450" w:rsidP="00ED61DE">
      <w:pPr>
        <w:pStyle w:val="Heading1"/>
        <w:numPr>
          <w:ilvl w:val="0"/>
          <w:numId w:val="29"/>
        </w:numPr>
      </w:pPr>
      <w:bookmarkStart w:id="13" w:name="_p3lgt2y87e7k" w:colFirst="0" w:colLast="0"/>
      <w:bookmarkStart w:id="14" w:name="_Toc123945770"/>
      <w:bookmarkEnd w:id="13"/>
      <w:r>
        <w:lastRenderedPageBreak/>
        <w:t>Bridge Parts</w:t>
      </w:r>
      <w:bookmarkEnd w:id="14"/>
    </w:p>
    <w:p w14:paraId="383F376E" w14:textId="2065BF53" w:rsidR="002D5450" w:rsidRDefault="002D5450" w:rsidP="00791A05">
      <w:pPr>
        <w:numPr>
          <w:ilvl w:val="1"/>
          <w:numId w:val="1"/>
        </w:numPr>
      </w:pPr>
      <w:r>
        <w:t>All parts must be printed with 100% Plain PLA (Polylactic acid). No other material fill allowed.</w:t>
      </w:r>
    </w:p>
    <w:p w14:paraId="7A698859" w14:textId="013B898B" w:rsidR="002D5450" w:rsidRDefault="002D5450" w:rsidP="00791A05">
      <w:pPr>
        <w:numPr>
          <w:ilvl w:val="1"/>
          <w:numId w:val="1"/>
        </w:numPr>
      </w:pPr>
      <w:r>
        <w:t xml:space="preserve">The maximum allowed </w:t>
      </w:r>
      <w:r w:rsidR="00B661CB">
        <w:t xml:space="preserve">bridge weight </w:t>
      </w:r>
      <w:r>
        <w:t xml:space="preserve">is </w:t>
      </w:r>
      <w:r w:rsidR="000826FF">
        <w:t>17.6 ounces (</w:t>
      </w:r>
      <w:r>
        <w:t>500 grams</w:t>
      </w:r>
      <w:r w:rsidR="000826FF">
        <w:t>)</w:t>
      </w:r>
      <w:r>
        <w:t>.</w:t>
      </w:r>
    </w:p>
    <w:p w14:paraId="14D58532" w14:textId="1949C4D1" w:rsidR="002D5450" w:rsidRDefault="002D5450" w:rsidP="00791A05">
      <w:pPr>
        <w:numPr>
          <w:ilvl w:val="1"/>
          <w:numId w:val="1"/>
        </w:numPr>
      </w:pPr>
      <w:r>
        <w:t xml:space="preserve">All parts </w:t>
      </w:r>
      <w:r w:rsidR="00293A89">
        <w:t xml:space="preserve">together </w:t>
      </w:r>
      <w:r>
        <w:t xml:space="preserve">must fit into a </w:t>
      </w:r>
      <w:r w:rsidR="00106469">
        <w:t xml:space="preserve">box </w:t>
      </w:r>
      <w:r w:rsidR="000826FF">
        <w:t>8.7 in. (</w:t>
      </w:r>
      <w:r w:rsidR="00106469">
        <w:t>220 mm</w:t>
      </w:r>
      <w:r w:rsidR="000826FF">
        <w:t>)</w:t>
      </w:r>
      <w:r w:rsidR="00106469">
        <w:t xml:space="preserve"> wide, </w:t>
      </w:r>
      <w:r w:rsidR="000826FF">
        <w:t>8.7 in. (</w:t>
      </w:r>
      <w:r w:rsidR="00106469">
        <w:t>220 mm</w:t>
      </w:r>
      <w:r w:rsidR="000826FF">
        <w:t>)</w:t>
      </w:r>
      <w:r w:rsidR="00106469">
        <w:t xml:space="preserve"> long, and</w:t>
      </w:r>
      <w:r w:rsidR="000826FF">
        <w:t xml:space="preserve"> 6.5 in.</w:t>
      </w:r>
      <w:r w:rsidR="00106469">
        <w:t xml:space="preserve"> </w:t>
      </w:r>
      <w:r w:rsidR="000826FF">
        <w:t>(</w:t>
      </w:r>
      <w:r w:rsidR="00106469">
        <w:t>165 mm</w:t>
      </w:r>
      <w:r w:rsidR="000826FF">
        <w:t>)</w:t>
      </w:r>
      <w:r w:rsidR="00106469">
        <w:t xml:space="preserve"> high.</w:t>
      </w:r>
    </w:p>
    <w:p w14:paraId="119CAE3D" w14:textId="21975B5F" w:rsidR="003335CA" w:rsidRDefault="00106469" w:rsidP="00791A05">
      <w:pPr>
        <w:numPr>
          <w:ilvl w:val="1"/>
          <w:numId w:val="1"/>
        </w:numPr>
      </w:pPr>
      <w:bookmarkStart w:id="15" w:name="_cw8s6ujthl5f" w:colFirst="0" w:colLast="0"/>
      <w:bookmarkEnd w:id="15"/>
      <w:r>
        <w:t>Only mechanical connections</w:t>
      </w:r>
      <w:r w:rsidR="00D72D89" w:rsidRPr="00890753">
        <w:t xml:space="preserve"> (No Adhesive allowed)</w:t>
      </w:r>
      <w:r w:rsidR="00631FAD">
        <w:t>.</w:t>
      </w:r>
    </w:p>
    <w:p w14:paraId="5EFEDD19" w14:textId="396B35B4" w:rsidR="002D5450" w:rsidRDefault="002D5450" w:rsidP="00791A05">
      <w:pPr>
        <w:numPr>
          <w:ilvl w:val="1"/>
          <w:numId w:val="1"/>
        </w:numPr>
      </w:pPr>
      <w:r>
        <w:t>No unextruded filament may be used in the bridge</w:t>
      </w:r>
      <w:r w:rsidR="00106469">
        <w:t>.</w:t>
      </w:r>
    </w:p>
    <w:p w14:paraId="58E3229A" w14:textId="6C282435" w:rsidR="00ED61DE" w:rsidRPr="00791A05" w:rsidRDefault="00106469" w:rsidP="00ED61DE">
      <w:pPr>
        <w:numPr>
          <w:ilvl w:val="1"/>
          <w:numId w:val="1"/>
        </w:numPr>
      </w:pPr>
      <w:r w:rsidRPr="00791A05">
        <w:t xml:space="preserve">There is no </w:t>
      </w:r>
      <w:r w:rsidR="002D5450" w:rsidRPr="00791A05">
        <w:t>limit on testing of parts and bridges before competition</w:t>
      </w:r>
      <w:r w:rsidR="00631FAD" w:rsidRPr="00791A05">
        <w:t>.</w:t>
      </w:r>
    </w:p>
    <w:p w14:paraId="117977E7" w14:textId="466A82C9" w:rsidR="004650E8" w:rsidRDefault="00ED61DE" w:rsidP="004650E8">
      <w:pPr>
        <w:pStyle w:val="Heading1"/>
        <w:numPr>
          <w:ilvl w:val="0"/>
          <w:numId w:val="29"/>
        </w:numPr>
      </w:pPr>
      <w:bookmarkStart w:id="16" w:name="_Toc117858055"/>
      <w:bookmarkStart w:id="17" w:name="_Toc118993283"/>
      <w:bookmarkStart w:id="18" w:name="_Toc118993356"/>
      <w:bookmarkStart w:id="19" w:name="_Toc117858056"/>
      <w:bookmarkStart w:id="20" w:name="_Toc118993284"/>
      <w:bookmarkStart w:id="21" w:name="_Toc118993357"/>
      <w:bookmarkStart w:id="22" w:name="_Toc117858057"/>
      <w:bookmarkStart w:id="23" w:name="_Toc118993285"/>
      <w:bookmarkStart w:id="24" w:name="_Toc118993358"/>
      <w:bookmarkStart w:id="25" w:name="_Toc123945771"/>
      <w:bookmarkEnd w:id="16"/>
      <w:bookmarkEnd w:id="17"/>
      <w:bookmarkEnd w:id="18"/>
      <w:bookmarkEnd w:id="19"/>
      <w:bookmarkEnd w:id="20"/>
      <w:bookmarkEnd w:id="21"/>
      <w:bookmarkEnd w:id="22"/>
      <w:bookmarkEnd w:id="23"/>
      <w:bookmarkEnd w:id="24"/>
      <w:r>
        <w:t>Bridge Loading</w:t>
      </w:r>
      <w:bookmarkEnd w:id="25"/>
    </w:p>
    <w:p w14:paraId="7BF99515" w14:textId="64B525BF" w:rsidR="004650E8" w:rsidRDefault="004650E8" w:rsidP="004650E8">
      <w:r w:rsidRPr="00A92A0B">
        <w:rPr>
          <w:noProof/>
        </w:rPr>
        <w:drawing>
          <wp:anchor distT="0" distB="0" distL="114300" distR="114300" simplePos="0" relativeHeight="251685888" behindDoc="1" locked="0" layoutInCell="1" allowOverlap="1" wp14:anchorId="531AFABD" wp14:editId="0E375E77">
            <wp:simplePos x="0" y="0"/>
            <wp:positionH relativeFrom="column">
              <wp:posOffset>3460750</wp:posOffset>
            </wp:positionH>
            <wp:positionV relativeFrom="paragraph">
              <wp:posOffset>8255</wp:posOffset>
            </wp:positionV>
            <wp:extent cx="2743200" cy="3657600"/>
            <wp:effectExtent l="0" t="0" r="0" b="0"/>
            <wp:wrapTight wrapText="bothSides">
              <wp:wrapPolygon edited="0">
                <wp:start x="0" y="0"/>
                <wp:lineTo x="0" y="21488"/>
                <wp:lineTo x="21450" y="21488"/>
                <wp:lineTo x="21450" y="0"/>
                <wp:lineTo x="0" y="0"/>
              </wp:wrapPolygon>
            </wp:wrapTight>
            <wp:docPr id="2" name="Picture 2" descr="A picture containing text, equipment, several,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quipment, several, mill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14:sizeRelH relativeFrom="margin">
              <wp14:pctWidth>0</wp14:pctWidth>
            </wp14:sizeRelH>
            <wp14:sizeRelV relativeFrom="margin">
              <wp14:pctHeight>0</wp14:pctHeight>
            </wp14:sizeRelV>
          </wp:anchor>
        </w:drawing>
      </w:r>
      <w:r>
        <w:t xml:space="preserve">Bridges will be placed on the load </w:t>
      </w:r>
      <w:r w:rsidR="005D6533">
        <w:t>platforms</w:t>
      </w:r>
      <w:r>
        <w:t xml:space="preserve"> (bridge piers) and centered. </w:t>
      </w:r>
      <w:r>
        <w:fldChar w:fldCharType="begin"/>
      </w:r>
      <w:r>
        <w:instrText xml:space="preserve"> REF _Ref101444605 \h </w:instrText>
      </w:r>
      <w:r>
        <w:fldChar w:fldCharType="separate"/>
      </w:r>
      <w:r>
        <w:t xml:space="preserve">Figure </w:t>
      </w:r>
      <w:r>
        <w:rPr>
          <w:noProof/>
        </w:rPr>
        <w:t>5</w:t>
      </w:r>
      <w:r>
        <w:fldChar w:fldCharType="end"/>
      </w:r>
      <w:r>
        <w:t xml:space="preserve"> shows the load frame, including the platforms that will serve as the bridge piers. The loading saddle (aluminum piece in the middle of </w:t>
      </w:r>
      <w:r>
        <w:fldChar w:fldCharType="begin"/>
      </w:r>
      <w:r>
        <w:instrText xml:space="preserve"> REF _Ref101444605 \h </w:instrText>
      </w:r>
      <w:r>
        <w:fldChar w:fldCharType="separate"/>
      </w:r>
      <w:r>
        <w:t xml:space="preserve">Figure </w:t>
      </w:r>
      <w:r>
        <w:rPr>
          <w:noProof/>
        </w:rPr>
        <w:t>5</w:t>
      </w:r>
      <w:r>
        <w:fldChar w:fldCharType="end"/>
      </w:r>
      <w:r>
        <w:t xml:space="preserve">) is hung over the center span of the bridge by a 5/8” bolt (see </w:t>
      </w:r>
      <w:r>
        <w:fldChar w:fldCharType="begin"/>
      </w:r>
      <w:r>
        <w:instrText xml:space="preserve"> REF _Ref101445067 \h </w:instrText>
      </w:r>
      <w:r>
        <w:fldChar w:fldCharType="separate"/>
      </w:r>
      <w:r>
        <w:t xml:space="preserve">Figure </w:t>
      </w:r>
      <w:r>
        <w:rPr>
          <w:noProof/>
        </w:rPr>
        <w:t>6</w:t>
      </w:r>
      <w:r>
        <w:fldChar w:fldCharType="end"/>
      </w:r>
      <w:r>
        <w:t xml:space="preserve">), and weights in 22 </w:t>
      </w:r>
      <w:proofErr w:type="spellStart"/>
      <w:r>
        <w:t>lb</w:t>
      </w:r>
      <w:proofErr w:type="spellEnd"/>
      <w:r>
        <w:t xml:space="preserve"> (10 kg) increments will be successively placed on the platform attached to the load saddle by a clevis rod. Deflection will </w:t>
      </w:r>
      <w:r w:rsidR="005D6533">
        <w:t xml:space="preserve">be </w:t>
      </w:r>
      <w:r>
        <w:t xml:space="preserve">measured by string potentiometers following each applied load, with a measurement at a load corresponding to 50 </w:t>
      </w:r>
      <w:proofErr w:type="spellStart"/>
      <w:r>
        <w:t>lb</w:t>
      </w:r>
      <w:proofErr w:type="spellEnd"/>
      <w:r>
        <w:t xml:space="preserve"> used to determine bridge stiffness. Loads will </w:t>
      </w:r>
      <w:r w:rsidR="005D6533">
        <w:t xml:space="preserve">be </w:t>
      </w:r>
      <w:r>
        <w:t xml:space="preserve">applied until bridge failure (see </w:t>
      </w:r>
      <w:r>
        <w:fldChar w:fldCharType="begin"/>
      </w:r>
      <w:r>
        <w:instrText xml:space="preserve"> REF _Ref101445067 \h </w:instrText>
      </w:r>
      <w:r>
        <w:fldChar w:fldCharType="separate"/>
      </w:r>
      <w:r w:rsidR="005D6533">
        <w:t xml:space="preserve">Figure </w:t>
      </w:r>
      <w:r w:rsidR="005D6533">
        <w:rPr>
          <w:noProof/>
        </w:rPr>
        <w:t>6</w:t>
      </w:r>
      <w:r>
        <w:fldChar w:fldCharType="end"/>
      </w:r>
      <w:r>
        <w:t>).</w:t>
      </w:r>
    </w:p>
    <w:bookmarkStart w:id="26" w:name="_Ref101444988"/>
    <w:p w14:paraId="30D9415D" w14:textId="77777777" w:rsidR="004650E8" w:rsidRDefault="004650E8" w:rsidP="004650E8">
      <w:pPr>
        <w:pStyle w:val="Caption"/>
        <w:keepNext/>
      </w:pPr>
      <w:r>
        <w:rPr>
          <w:noProof/>
        </w:rPr>
        <mc:AlternateContent>
          <mc:Choice Requires="wps">
            <w:drawing>
              <wp:anchor distT="0" distB="0" distL="114300" distR="114300" simplePos="0" relativeHeight="251686912" behindDoc="1" locked="0" layoutInCell="1" allowOverlap="1" wp14:anchorId="48658EC3" wp14:editId="6E8A4B81">
                <wp:simplePos x="0" y="0"/>
                <wp:positionH relativeFrom="margin">
                  <wp:posOffset>3460750</wp:posOffset>
                </wp:positionH>
                <wp:positionV relativeFrom="paragraph">
                  <wp:posOffset>1317625</wp:posOffset>
                </wp:positionV>
                <wp:extent cx="2755900" cy="635"/>
                <wp:effectExtent l="0" t="0" r="6350" b="7620"/>
                <wp:wrapTight wrapText="bothSides">
                  <wp:wrapPolygon edited="0">
                    <wp:start x="0" y="0"/>
                    <wp:lineTo x="0" y="21051"/>
                    <wp:lineTo x="21500" y="21051"/>
                    <wp:lineTo x="215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755900" cy="635"/>
                        </a:xfrm>
                        <a:prstGeom prst="rect">
                          <a:avLst/>
                        </a:prstGeom>
                        <a:solidFill>
                          <a:prstClr val="white"/>
                        </a:solidFill>
                        <a:ln>
                          <a:noFill/>
                        </a:ln>
                      </wps:spPr>
                      <wps:txbx>
                        <w:txbxContent>
                          <w:p w14:paraId="044985B7" w14:textId="669085DC" w:rsidR="004650E8" w:rsidRPr="000064E9" w:rsidRDefault="004650E8" w:rsidP="004650E8">
                            <w:pPr>
                              <w:pStyle w:val="Caption"/>
                              <w:rPr>
                                <w:rFonts w:ascii="Minion Pro" w:hAnsi="Minion Pro"/>
                                <w:szCs w:val="22"/>
                              </w:rPr>
                            </w:pPr>
                            <w:bookmarkStart w:id="27" w:name="_Ref101444605"/>
                            <w:r>
                              <w:t xml:space="preserve">Figure </w:t>
                            </w:r>
                            <w:fldSimple w:instr=" SEQ Figure \* ARABIC ">
                              <w:r>
                                <w:rPr>
                                  <w:noProof/>
                                </w:rPr>
                                <w:t>5</w:t>
                              </w:r>
                            </w:fldSimple>
                            <w:bookmarkEnd w:id="27"/>
                            <w:r>
                              <w:t xml:space="preserve">: Loading frame with load saddle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658EC3" id="Text Box 4" o:spid="_x0000_s1028" type="#_x0000_t202" style="position:absolute;margin-left:272.5pt;margin-top:103.75pt;width:217pt;height:.05pt;z-index:-251629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" stroked="f">
                <v:textbox style="mso-fit-shape-to-text:t" inset="0,0,0,0">
                  <w:txbxContent>
                    <w:p w14:paraId="044985B7" w14:textId="669085DC" w:rsidR="004650E8" w:rsidRPr="000064E9" w:rsidRDefault="004650E8" w:rsidP="004650E8">
                      <w:pPr>
                        <w:pStyle w:val="Caption"/>
                        <w:rPr>
                          <w:rFonts w:ascii="Minion Pro" w:hAnsi="Minion Pro"/>
                          <w:szCs w:val="22"/>
                        </w:rPr>
                      </w:pPr>
                      <w:bookmarkStart w:id="28" w:name="_Ref101444605"/>
                      <w:r>
                        <w:t xml:space="preserve">Figure </w:t>
                      </w:r>
                      <w:r>
                        <w:fldChar w:fldCharType="begin"/>
                      </w:r>
                      <w:r>
                        <w:instrText xml:space="preserve"> SEQ Figure \* ARABIC </w:instrText>
                      </w:r>
                      <w:r>
                        <w:fldChar w:fldCharType="separate"/>
                      </w:r>
                      <w:r>
                        <w:rPr>
                          <w:noProof/>
                        </w:rPr>
                        <w:t>5</w:t>
                      </w:r>
                      <w:r>
                        <w:rPr>
                          <w:noProof/>
                        </w:rPr>
                        <w:fldChar w:fldCharType="end"/>
                      </w:r>
                      <w:bookmarkEnd w:id="28"/>
                      <w:r>
                        <w:t xml:space="preserve">: Loading frame with load saddle </w:t>
                      </w:r>
                    </w:p>
                  </w:txbxContent>
                </v:textbox>
                <w10:wrap type="tight" anchorx="margin"/>
              </v:shape>
            </w:pict>
          </mc:Fallback>
        </mc:AlternateContent>
      </w:r>
      <w:r w:rsidRPr="0077666C">
        <w:t xml:space="preserve"> </w:t>
      </w:r>
      <w:r>
        <w:t xml:space="preserve">     </w:t>
      </w:r>
      <w:r>
        <w:rPr>
          <w:noProof/>
        </w:rPr>
        <w:drawing>
          <wp:inline distT="0" distB="0" distL="0" distR="0" wp14:anchorId="7ECFE8CC" wp14:editId="0922DB11">
            <wp:extent cx="3181901" cy="2120587"/>
            <wp:effectExtent l="0" t="0" r="0" b="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4543" cy="2122348"/>
                    </a:xfrm>
                    <a:prstGeom prst="rect">
                      <a:avLst/>
                    </a:prstGeom>
                    <a:noFill/>
                    <a:ln>
                      <a:noFill/>
                    </a:ln>
                  </pic:spPr>
                </pic:pic>
              </a:graphicData>
            </a:graphic>
          </wp:inline>
        </w:drawing>
      </w:r>
      <w:bookmarkEnd w:id="26"/>
    </w:p>
    <w:p w14:paraId="15AED6AF" w14:textId="73A66E4F" w:rsidR="004650E8" w:rsidRPr="004650E8" w:rsidRDefault="004650E8" w:rsidP="004650E8">
      <w:pPr>
        <w:pStyle w:val="Caption"/>
      </w:pPr>
      <w:bookmarkStart w:id="28" w:name="_Ref101445067"/>
      <w:r>
        <w:t xml:space="preserve">Figure </w:t>
      </w:r>
      <w:fldSimple w:instr=" SEQ Figure \* ARABIC ">
        <w:r>
          <w:rPr>
            <w:noProof/>
          </w:rPr>
          <w:t>6</w:t>
        </w:r>
      </w:fldSimple>
      <w:bookmarkEnd w:id="28"/>
      <w:r>
        <w:t>: Bridge loaded to failure</w:t>
      </w:r>
    </w:p>
    <w:p w14:paraId="0DF23840" w14:textId="1EB96DB1" w:rsidR="00C04DB4" w:rsidRDefault="00C04DB4" w:rsidP="00ED61DE">
      <w:pPr>
        <w:pStyle w:val="Heading1"/>
        <w:numPr>
          <w:ilvl w:val="0"/>
          <w:numId w:val="29"/>
        </w:numPr>
      </w:pPr>
      <w:bookmarkStart w:id="29" w:name="_Toc123945772"/>
      <w:r>
        <w:lastRenderedPageBreak/>
        <w:t>Tips</w:t>
      </w:r>
      <w:bookmarkEnd w:id="29"/>
    </w:p>
    <w:p w14:paraId="3E23BCDE" w14:textId="75416A43" w:rsidR="00C04DB4" w:rsidRDefault="00C04DB4" w:rsidP="00C04DB4">
      <w:pPr>
        <w:pStyle w:val="ListParagraph"/>
        <w:numPr>
          <w:ilvl w:val="0"/>
          <w:numId w:val="6"/>
        </w:numPr>
      </w:pPr>
      <w:r>
        <w:t>Make sure that all parts you design can fit within the bed of the 3D printer you are using.</w:t>
      </w:r>
    </w:p>
    <w:p w14:paraId="699673D0" w14:textId="44A96547" w:rsidR="00C04DB4" w:rsidRDefault="00C04DB4" w:rsidP="00C04DB4">
      <w:pPr>
        <w:pStyle w:val="ListParagraph"/>
        <w:numPr>
          <w:ilvl w:val="0"/>
          <w:numId w:val="6"/>
        </w:numPr>
      </w:pPr>
      <w:r>
        <w:t>3D printed sockets tend to be slightly smaller than designed, so be sure to adjust your designs to accommodate shrinkage as the filament cools during printing.</w:t>
      </w:r>
      <w:r w:rsidR="00106469">
        <w:t xml:space="preserve"> Test printing small samples of the connections will help you calibrate connection fits with your printer/filament.</w:t>
      </w:r>
    </w:p>
    <w:p w14:paraId="5C5EFC82" w14:textId="38FA19C4" w:rsidR="00C04DB4" w:rsidRDefault="00C04DB4" w:rsidP="00C04DB4">
      <w:pPr>
        <w:pStyle w:val="ListParagraph"/>
        <w:numPr>
          <w:ilvl w:val="0"/>
          <w:numId w:val="6"/>
        </w:numPr>
      </w:pPr>
      <w:r>
        <w:t>Check the fits of all components before the day of the competition as much as possible.</w:t>
      </w:r>
    </w:p>
    <w:p w14:paraId="6DBB3B88" w14:textId="76273A45" w:rsidR="00C04DB4" w:rsidRDefault="00C04DB4" w:rsidP="00C04DB4">
      <w:pPr>
        <w:pStyle w:val="ListParagraph"/>
        <w:numPr>
          <w:ilvl w:val="0"/>
          <w:numId w:val="6"/>
        </w:numPr>
      </w:pPr>
      <w:r>
        <w:t xml:space="preserve">Ensure the length and width of your bridge match the specifications so that your bridge </w:t>
      </w:r>
      <w:r w:rsidR="0027428D">
        <w:t>qualifies and can be tested</w:t>
      </w:r>
      <w:r>
        <w:t>.</w:t>
      </w:r>
    </w:p>
    <w:p w14:paraId="1DEDD011" w14:textId="1475FF6F" w:rsidR="00C04DB4" w:rsidRDefault="00C04DB4" w:rsidP="00C04DB4">
      <w:pPr>
        <w:pStyle w:val="ListParagraph"/>
        <w:numPr>
          <w:ilvl w:val="0"/>
          <w:numId w:val="6"/>
        </w:numPr>
      </w:pPr>
      <w:r>
        <w:t xml:space="preserve">It is important </w:t>
      </w:r>
      <w:r w:rsidR="005377A4">
        <w:t>to engage</w:t>
      </w:r>
      <w:r>
        <w:t xml:space="preserve"> the entire superstructure</w:t>
      </w:r>
      <w:r w:rsidR="005377A4">
        <w:t xml:space="preserve"> in supporting the load</w:t>
      </w:r>
      <w:r>
        <w:t>—not just the bridge deck</w:t>
      </w:r>
      <w:r w:rsidR="005377A4">
        <w:t xml:space="preserve"> or the point at which the load is applied</w:t>
      </w:r>
      <w:r>
        <w:t>, so make sure the deck is well connected to the superstructure.</w:t>
      </w:r>
    </w:p>
    <w:p w14:paraId="0DD50025" w14:textId="532BCFA7" w:rsidR="005D6533" w:rsidRPr="00C04DB4" w:rsidRDefault="005D6533" w:rsidP="00C04DB4">
      <w:pPr>
        <w:pStyle w:val="ListParagraph"/>
        <w:numPr>
          <w:ilvl w:val="0"/>
          <w:numId w:val="6"/>
        </w:numPr>
      </w:pPr>
      <w:r>
        <w:t>Be sure to reinforce the area where the 5/8” bolt will rest on the centerline of the bridge deck during loading.</w:t>
      </w:r>
    </w:p>
    <w:p w14:paraId="38BD7E19" w14:textId="66A4CB36" w:rsidR="00364DA6" w:rsidRPr="00890753" w:rsidRDefault="0027428D" w:rsidP="0027428D">
      <w:pPr>
        <w:pStyle w:val="Heading1"/>
      </w:pPr>
      <w:bookmarkStart w:id="30" w:name="_Toc123945773"/>
      <w:r>
        <w:t xml:space="preserve">9. </w:t>
      </w:r>
      <w:r w:rsidR="00364DA6" w:rsidRPr="00890753">
        <w:t>Scor</w:t>
      </w:r>
      <w:r w:rsidR="008D1FCB">
        <w:t>ing</w:t>
      </w:r>
      <w:bookmarkEnd w:id="30"/>
    </w:p>
    <w:p w14:paraId="77BC40EF" w14:textId="714A682C" w:rsidR="006404D0" w:rsidRDefault="008D1FCB" w:rsidP="008D1FCB">
      <w:r>
        <w:t xml:space="preserve">There are </w:t>
      </w:r>
      <w:r w:rsidR="00106469">
        <w:t xml:space="preserve">five </w:t>
      </w:r>
      <w:r w:rsidR="006404D0">
        <w:t xml:space="preserve">weighted metrics which will be added </w:t>
      </w:r>
      <w:r>
        <w:t xml:space="preserve">in </w:t>
      </w:r>
      <w:r w:rsidR="006404D0">
        <w:t xml:space="preserve">aggregate to determine the teams’ overall scores. The metrics and their weighted contribution are shown below in </w:t>
      </w:r>
      <w:r w:rsidR="006404D0">
        <w:fldChar w:fldCharType="begin" w:fldLock="1"/>
      </w:r>
      <w:r w:rsidR="006404D0">
        <w:instrText xml:space="preserve"> REF _Ref100762127 \h </w:instrText>
      </w:r>
      <w:r w:rsidR="006404D0">
        <w:fldChar w:fldCharType="separate"/>
      </w:r>
      <w:r w:rsidR="006404D0">
        <w:t xml:space="preserve">Table </w:t>
      </w:r>
      <w:r w:rsidR="006404D0">
        <w:rPr>
          <w:noProof/>
        </w:rPr>
        <w:t>1</w:t>
      </w:r>
      <w:r w:rsidR="006404D0">
        <w:fldChar w:fldCharType="end"/>
      </w:r>
      <w:r w:rsidR="006404D0">
        <w:t>. In addition to receiving a single score which will be the basis for winning 1</w:t>
      </w:r>
      <w:r w:rsidR="006404D0" w:rsidRPr="006404D0">
        <w:rPr>
          <w:vertAlign w:val="superscript"/>
        </w:rPr>
        <w:t>st</w:t>
      </w:r>
      <w:r w:rsidR="006404D0">
        <w:t>, 2</w:t>
      </w:r>
      <w:r w:rsidR="006404D0" w:rsidRPr="006404D0">
        <w:rPr>
          <w:vertAlign w:val="superscript"/>
        </w:rPr>
        <w:t>nd</w:t>
      </w:r>
      <w:r w:rsidR="006404D0">
        <w:t>, and 3</w:t>
      </w:r>
      <w:r w:rsidR="006404D0" w:rsidRPr="006404D0">
        <w:rPr>
          <w:vertAlign w:val="superscript"/>
        </w:rPr>
        <w:t>rd</w:t>
      </w:r>
      <w:r w:rsidR="006404D0">
        <w:t xml:space="preserve"> place overall, the top two teams in each category will be separately recognized for their superior performance in that category.</w:t>
      </w:r>
      <w:bookmarkStart w:id="31" w:name="_Hlk71103405"/>
    </w:p>
    <w:p w14:paraId="529D62A2" w14:textId="61E50723" w:rsidR="008D1FCB" w:rsidRPr="00890753" w:rsidRDefault="006404D0" w:rsidP="006404D0">
      <w:pPr>
        <w:ind w:firstLine="360"/>
      </w:pPr>
      <w:r>
        <w:t xml:space="preserve">Adherence to the rules is crucial to ensuring a fair competition. </w:t>
      </w:r>
      <w:r w:rsidR="008D1FCB" w:rsidRPr="00890753">
        <w:t>Teams will be subject to deductions determined by the judges for deviations from the rules</w:t>
      </w:r>
      <w:r w:rsidR="008D1FCB">
        <w:t xml:space="preserve"> as they relate to each category</w:t>
      </w:r>
      <w:r w:rsidR="008D1FCB" w:rsidRPr="00890753">
        <w:t>.</w:t>
      </w:r>
      <w:r w:rsidR="00DF162C">
        <w:t xml:space="preserve"> Information on each category is detailed in the following sections.</w:t>
      </w:r>
    </w:p>
    <w:bookmarkEnd w:id="31"/>
    <w:p w14:paraId="2B0AADE5" w14:textId="17804943" w:rsidR="00364DA6" w:rsidRDefault="008D1FCB" w:rsidP="008D1FCB">
      <w:pPr>
        <w:ind w:firstLine="360"/>
      </w:pPr>
      <w:r>
        <w:t xml:space="preserve">Qualitative categories (Aesthetics &amp; Presentation) will be </w:t>
      </w:r>
      <w:r w:rsidR="00DF162C">
        <w:t xml:space="preserve">determined by </w:t>
      </w:r>
      <w:r>
        <w:t>a simple ranking system</w:t>
      </w:r>
      <w:r w:rsidR="00DF162C">
        <w:t>, and quantitative categories (Load, Stiffness, Assembly Time) will be based on a proportional ranking system</w:t>
      </w:r>
      <w:r>
        <w:t xml:space="preserve">. </w:t>
      </w:r>
      <w:r w:rsidR="00DF162C">
        <w:t xml:space="preserve">The last-place team in a given category will receive 1 point, and the first-place team will receive the full points (e.g., </w:t>
      </w:r>
      <w:r w:rsidR="002B3457">
        <w:t xml:space="preserve">50 </w:t>
      </w:r>
      <w:r w:rsidR="00DF162C">
        <w:t xml:space="preserve">points for highest vertical load). The remaining teams will be allocated points based on linear interpolation. </w:t>
      </w:r>
      <w:r>
        <w:t xml:space="preserve">For example, if four teams compete and have vertical loads of </w:t>
      </w:r>
      <w:r w:rsidR="002B3457">
        <w:t>260,</w:t>
      </w:r>
      <w:r w:rsidR="00DF162C">
        <w:t xml:space="preserve"> </w:t>
      </w:r>
      <w:r w:rsidR="002B3457">
        <w:t>160</w:t>
      </w:r>
      <w:r w:rsidR="00DF162C">
        <w:t xml:space="preserve">, </w:t>
      </w:r>
      <w:r w:rsidR="002B3457">
        <w:t>140</w:t>
      </w:r>
      <w:r w:rsidR="00DF162C">
        <w:t xml:space="preserve">, and </w:t>
      </w:r>
      <w:r w:rsidR="002B3457">
        <w:t>10</w:t>
      </w:r>
      <w:r w:rsidR="00DF162C">
        <w:t xml:space="preserve">0 </w:t>
      </w:r>
      <w:r w:rsidR="002B3457">
        <w:t>lb.</w:t>
      </w:r>
      <w:r>
        <w:t xml:space="preserve">, the first team will receive </w:t>
      </w:r>
      <w:r w:rsidR="002B3457">
        <w:t xml:space="preserve">50 </w:t>
      </w:r>
      <w:r>
        <w:t xml:space="preserve">points, </w:t>
      </w:r>
      <w:r w:rsidR="00DF162C">
        <w:t xml:space="preserve">the second team will receive </w:t>
      </w:r>
      <w:r w:rsidR="002B3457">
        <w:t>19.4</w:t>
      </w:r>
      <w:r w:rsidR="00DF162C">
        <w:t xml:space="preserve"> points, the third team will receive </w:t>
      </w:r>
      <w:r w:rsidR="002B3457">
        <w:t>13.25</w:t>
      </w:r>
      <w:r w:rsidR="00DF162C">
        <w:t xml:space="preserve"> points, and, and the fourth team will receive 1 point.</w:t>
      </w:r>
      <w:r w:rsidR="007054CB" w:rsidRPr="007054CB">
        <w:rPr>
          <w:noProof/>
        </w:rPr>
        <w:t xml:space="preserve"> </w:t>
      </w:r>
    </w:p>
    <w:p w14:paraId="02CFB9BF" w14:textId="0A5AA948" w:rsidR="00B46658" w:rsidRDefault="00B46658" w:rsidP="00B46658">
      <w:pPr>
        <w:keepNext/>
      </w:pPr>
    </w:p>
    <w:p w14:paraId="50A438DD" w14:textId="43EB9A96" w:rsidR="008D1FCB" w:rsidRDefault="008D1FCB" w:rsidP="008D1FCB">
      <w:pPr>
        <w:pStyle w:val="Caption"/>
        <w:keepNext/>
      </w:pPr>
      <w:bookmarkStart w:id="32" w:name="_Ref100762127"/>
      <w:r>
        <w:t xml:space="preserve">Table </w:t>
      </w:r>
      <w:fldSimple w:instr=" SEQ Table \* ARABIC ">
        <w:r w:rsidR="00CA601C">
          <w:rPr>
            <w:noProof/>
          </w:rPr>
          <w:t>1</w:t>
        </w:r>
      </w:fldSimple>
      <w:bookmarkEnd w:id="32"/>
      <w:r>
        <w:t xml:space="preserve">: Overall </w:t>
      </w:r>
      <w:r w:rsidR="00631FAD">
        <w:t>Category Score Weighting</w:t>
      </w:r>
    </w:p>
    <w:tbl>
      <w:tblPr>
        <w:tblStyle w:val="TableGrid"/>
        <w:tblW w:w="0" w:type="auto"/>
        <w:jc w:val="center"/>
        <w:tblLook w:val="04A0" w:firstRow="1" w:lastRow="0" w:firstColumn="1" w:lastColumn="0" w:noHBand="0" w:noVBand="1"/>
      </w:tblPr>
      <w:tblGrid>
        <w:gridCol w:w="1146"/>
        <w:gridCol w:w="1146"/>
        <w:gridCol w:w="1329"/>
        <w:gridCol w:w="1329"/>
        <w:gridCol w:w="1549"/>
      </w:tblGrid>
      <w:tr w:rsidR="00106469" w:rsidRPr="00890753" w14:paraId="5D4F7A3D" w14:textId="77777777" w:rsidTr="00CA601C">
        <w:trPr>
          <w:jc w:val="center"/>
        </w:trPr>
        <w:tc>
          <w:tcPr>
            <w:tcW w:w="1146" w:type="dxa"/>
          </w:tcPr>
          <w:p w14:paraId="71F3390B" w14:textId="54208CDB" w:rsidR="00106469" w:rsidRPr="00890753" w:rsidRDefault="00106469" w:rsidP="008D1FCB">
            <w:pPr>
              <w:jc w:val="center"/>
              <w:rPr>
                <w:b/>
              </w:rPr>
            </w:pPr>
            <w:r w:rsidRPr="00890753">
              <w:rPr>
                <w:b/>
              </w:rPr>
              <w:t>Vertical Load</w:t>
            </w:r>
          </w:p>
        </w:tc>
        <w:tc>
          <w:tcPr>
            <w:tcW w:w="1146" w:type="dxa"/>
          </w:tcPr>
          <w:p w14:paraId="75A6A504" w14:textId="4DEF5741" w:rsidR="00106469" w:rsidRPr="00890753" w:rsidRDefault="00106469" w:rsidP="008D1FCB">
            <w:pPr>
              <w:jc w:val="center"/>
              <w:rPr>
                <w:b/>
              </w:rPr>
            </w:pPr>
            <w:r w:rsidRPr="00890753">
              <w:rPr>
                <w:b/>
              </w:rPr>
              <w:t>Vertical Stiffness</w:t>
            </w:r>
          </w:p>
        </w:tc>
        <w:tc>
          <w:tcPr>
            <w:tcW w:w="1329" w:type="dxa"/>
          </w:tcPr>
          <w:p w14:paraId="78007EA4" w14:textId="3A6CCA2A" w:rsidR="00106469" w:rsidRPr="00890753" w:rsidRDefault="00106469" w:rsidP="008D1FCB">
            <w:pPr>
              <w:jc w:val="center"/>
              <w:rPr>
                <w:b/>
              </w:rPr>
            </w:pPr>
            <w:r w:rsidRPr="00890753">
              <w:rPr>
                <w:b/>
              </w:rPr>
              <w:t>Assembly Time</w:t>
            </w:r>
          </w:p>
        </w:tc>
        <w:tc>
          <w:tcPr>
            <w:tcW w:w="1329" w:type="dxa"/>
          </w:tcPr>
          <w:p w14:paraId="151582B7" w14:textId="008FEE8E" w:rsidR="00106469" w:rsidRPr="00890753" w:rsidRDefault="00106469" w:rsidP="008D1FCB">
            <w:pPr>
              <w:jc w:val="center"/>
              <w:rPr>
                <w:b/>
              </w:rPr>
            </w:pPr>
            <w:r w:rsidRPr="00890753">
              <w:rPr>
                <w:b/>
              </w:rPr>
              <w:t>Aesthetics</w:t>
            </w:r>
          </w:p>
        </w:tc>
        <w:tc>
          <w:tcPr>
            <w:tcW w:w="1549" w:type="dxa"/>
          </w:tcPr>
          <w:p w14:paraId="75446E7C" w14:textId="77777777" w:rsidR="00106469" w:rsidRPr="00890753" w:rsidRDefault="00106469" w:rsidP="008D1FCB">
            <w:pPr>
              <w:jc w:val="center"/>
              <w:rPr>
                <w:b/>
              </w:rPr>
            </w:pPr>
            <w:r w:rsidRPr="00890753">
              <w:rPr>
                <w:b/>
              </w:rPr>
              <w:t>Presentation</w:t>
            </w:r>
          </w:p>
        </w:tc>
      </w:tr>
      <w:tr w:rsidR="00106469" w:rsidRPr="00890753" w14:paraId="69CCC6A6" w14:textId="77777777" w:rsidTr="00CA601C">
        <w:trPr>
          <w:jc w:val="center"/>
        </w:trPr>
        <w:tc>
          <w:tcPr>
            <w:tcW w:w="1146" w:type="dxa"/>
          </w:tcPr>
          <w:p w14:paraId="2AC7347B" w14:textId="40964B47" w:rsidR="00106469" w:rsidRPr="00890753" w:rsidRDefault="00106469" w:rsidP="008D1FCB">
            <w:pPr>
              <w:jc w:val="center"/>
            </w:pPr>
            <w:r>
              <w:t>50</w:t>
            </w:r>
          </w:p>
        </w:tc>
        <w:tc>
          <w:tcPr>
            <w:tcW w:w="1146" w:type="dxa"/>
          </w:tcPr>
          <w:p w14:paraId="2D0A1B7D" w14:textId="65A1BC6E" w:rsidR="00106469" w:rsidRPr="00890753" w:rsidRDefault="00106469" w:rsidP="008D1FCB">
            <w:pPr>
              <w:jc w:val="center"/>
            </w:pPr>
            <w:r w:rsidRPr="00890753">
              <w:t>2</w:t>
            </w:r>
            <w:r>
              <w:t>0</w:t>
            </w:r>
          </w:p>
        </w:tc>
        <w:tc>
          <w:tcPr>
            <w:tcW w:w="1329" w:type="dxa"/>
          </w:tcPr>
          <w:p w14:paraId="1F2F4BE5" w14:textId="4AE8DCBA" w:rsidR="00106469" w:rsidRPr="00890753" w:rsidRDefault="00106469" w:rsidP="008D1FCB">
            <w:pPr>
              <w:jc w:val="center"/>
            </w:pPr>
            <w:r w:rsidRPr="00890753">
              <w:t>10</w:t>
            </w:r>
          </w:p>
        </w:tc>
        <w:tc>
          <w:tcPr>
            <w:tcW w:w="1329" w:type="dxa"/>
          </w:tcPr>
          <w:p w14:paraId="77CD599B" w14:textId="62689BF7" w:rsidR="00106469" w:rsidRPr="00890753" w:rsidRDefault="00106469" w:rsidP="008D1FCB">
            <w:pPr>
              <w:jc w:val="center"/>
            </w:pPr>
            <w:r w:rsidRPr="00890753">
              <w:t>10</w:t>
            </w:r>
          </w:p>
        </w:tc>
        <w:tc>
          <w:tcPr>
            <w:tcW w:w="1549" w:type="dxa"/>
          </w:tcPr>
          <w:p w14:paraId="1BF38F4A" w14:textId="62344F1C" w:rsidR="00106469" w:rsidRPr="00890753" w:rsidRDefault="00106469" w:rsidP="008D1FCB">
            <w:pPr>
              <w:jc w:val="center"/>
            </w:pPr>
            <w:r w:rsidRPr="00890753">
              <w:t>10</w:t>
            </w:r>
          </w:p>
        </w:tc>
      </w:tr>
    </w:tbl>
    <w:p w14:paraId="28EF8D64" w14:textId="46833864" w:rsidR="00563B17" w:rsidRPr="00890753" w:rsidRDefault="00563B17" w:rsidP="00354A69">
      <w:pPr>
        <w:pStyle w:val="Heading3"/>
        <w:numPr>
          <w:ilvl w:val="1"/>
          <w:numId w:val="4"/>
        </w:numPr>
      </w:pPr>
      <w:bookmarkStart w:id="33" w:name="_vwai5qsaxu6x" w:colFirst="0" w:colLast="0"/>
      <w:bookmarkStart w:id="34" w:name="_dxd7lapddjx2" w:colFirst="0" w:colLast="0"/>
      <w:bookmarkStart w:id="35" w:name="_Toc119935744"/>
      <w:bookmarkStart w:id="36" w:name="_Toc119936491"/>
      <w:bookmarkStart w:id="37" w:name="_6mvvdzmid6xe" w:colFirst="0" w:colLast="0"/>
      <w:bookmarkStart w:id="38" w:name="_Toc123945774"/>
      <w:bookmarkEnd w:id="33"/>
      <w:bookmarkEnd w:id="34"/>
      <w:bookmarkEnd w:id="35"/>
      <w:bookmarkEnd w:id="36"/>
      <w:bookmarkEnd w:id="37"/>
      <w:r w:rsidRPr="00890753">
        <w:lastRenderedPageBreak/>
        <w:t>Vertical Load</w:t>
      </w:r>
      <w:bookmarkEnd w:id="38"/>
    </w:p>
    <w:p w14:paraId="75BB5B58" w14:textId="2A0ADCB0" w:rsidR="00106469" w:rsidRDefault="00106469" w:rsidP="00DF162C">
      <w:pPr>
        <w:numPr>
          <w:ilvl w:val="2"/>
          <w:numId w:val="3"/>
        </w:numPr>
      </w:pPr>
      <w:r>
        <w:t>The load will be applied vertically at center span, with maximum points awarded to the bridge supporting the largest load</w:t>
      </w:r>
      <w:r w:rsidR="005377A4">
        <w:t xml:space="preserve"> at failure.</w:t>
      </w:r>
      <w:r>
        <w:t xml:space="preserve"> </w:t>
      </w:r>
    </w:p>
    <w:p w14:paraId="5A6733AC" w14:textId="10766439" w:rsidR="00140BCC" w:rsidRPr="00890753" w:rsidRDefault="00140BCC" w:rsidP="00354A69">
      <w:pPr>
        <w:pStyle w:val="Heading3"/>
        <w:numPr>
          <w:ilvl w:val="1"/>
          <w:numId w:val="4"/>
        </w:numPr>
      </w:pPr>
      <w:bookmarkStart w:id="39" w:name="_Toc117858062"/>
      <w:bookmarkStart w:id="40" w:name="_Toc118993290"/>
      <w:bookmarkStart w:id="41" w:name="_Toc118993363"/>
      <w:bookmarkStart w:id="42" w:name="_Toc117858063"/>
      <w:bookmarkStart w:id="43" w:name="_Toc118993291"/>
      <w:bookmarkStart w:id="44" w:name="_Toc118993364"/>
      <w:bookmarkStart w:id="45" w:name="_Toc117858064"/>
      <w:bookmarkStart w:id="46" w:name="_Toc118993292"/>
      <w:bookmarkStart w:id="47" w:name="_Toc118993365"/>
      <w:bookmarkStart w:id="48" w:name="_Toc123945775"/>
      <w:bookmarkEnd w:id="39"/>
      <w:bookmarkEnd w:id="40"/>
      <w:bookmarkEnd w:id="41"/>
      <w:bookmarkEnd w:id="42"/>
      <w:bookmarkEnd w:id="43"/>
      <w:bookmarkEnd w:id="44"/>
      <w:bookmarkEnd w:id="45"/>
      <w:bookmarkEnd w:id="46"/>
      <w:bookmarkEnd w:id="47"/>
      <w:r w:rsidRPr="00890753">
        <w:t>Vertical Stiffness</w:t>
      </w:r>
      <w:bookmarkEnd w:id="48"/>
    </w:p>
    <w:p w14:paraId="1E72F96E" w14:textId="571032DF" w:rsidR="00DF162C" w:rsidRDefault="00DF162C" w:rsidP="00DF162C">
      <w:pPr>
        <w:numPr>
          <w:ilvl w:val="2"/>
          <w:numId w:val="4"/>
        </w:numPr>
      </w:pPr>
      <w:r>
        <w:t xml:space="preserve">Stiffness </w:t>
      </w:r>
      <w:r w:rsidR="001542EF">
        <w:t xml:space="preserve">will be judged at the same load for all bridges </w:t>
      </w:r>
      <w:r w:rsidR="00F229B9">
        <w:t>(50 lb.</w:t>
      </w:r>
      <w:r w:rsidR="001542EF">
        <w:t>)</w:t>
      </w:r>
      <w:r w:rsidR="005377A4">
        <w:t xml:space="preserve"> by measuring the vertical deflection at center span</w:t>
      </w:r>
      <w:r w:rsidR="001542EF">
        <w:t>.</w:t>
      </w:r>
    </w:p>
    <w:p w14:paraId="38ACAF01" w14:textId="77777777" w:rsidR="0016300A" w:rsidRPr="00890753" w:rsidRDefault="0016300A" w:rsidP="0016300A">
      <w:pPr>
        <w:pStyle w:val="Heading3"/>
        <w:numPr>
          <w:ilvl w:val="1"/>
          <w:numId w:val="4"/>
        </w:numPr>
      </w:pPr>
      <w:bookmarkStart w:id="49" w:name="_Toc123945776"/>
      <w:r w:rsidRPr="00890753">
        <w:t>Assembly Time</w:t>
      </w:r>
      <w:bookmarkEnd w:id="49"/>
    </w:p>
    <w:p w14:paraId="53C27C33" w14:textId="77777777" w:rsidR="0016300A" w:rsidRDefault="0016300A" w:rsidP="0016300A">
      <w:pPr>
        <w:numPr>
          <w:ilvl w:val="2"/>
          <w:numId w:val="4"/>
        </w:numPr>
      </w:pPr>
      <w:r w:rsidRPr="00890753">
        <w:t>Each team is to have one or more representatives work together to assemble the bridge</w:t>
      </w:r>
      <w:r>
        <w:t>.</w:t>
      </w:r>
    </w:p>
    <w:p w14:paraId="67238B43" w14:textId="77777777" w:rsidR="0016300A" w:rsidRDefault="0016300A" w:rsidP="0016300A">
      <w:pPr>
        <w:numPr>
          <w:ilvl w:val="2"/>
          <w:numId w:val="4"/>
        </w:numPr>
      </w:pPr>
      <w:r>
        <w:t>The time is multiplied by the number of members working on assembly.</w:t>
      </w:r>
    </w:p>
    <w:p w14:paraId="237C6EC7" w14:textId="0949A433" w:rsidR="0016300A" w:rsidRPr="00890753" w:rsidRDefault="0016300A" w:rsidP="0016300A">
      <w:pPr>
        <w:numPr>
          <w:ilvl w:val="2"/>
          <w:numId w:val="4"/>
        </w:numPr>
      </w:pPr>
      <w:r>
        <w:t>Teams taking 15 minutes or longer to assemble will receive the minimum score in this category.</w:t>
      </w:r>
    </w:p>
    <w:p w14:paraId="27583962" w14:textId="4E77813A" w:rsidR="003335CA" w:rsidRPr="00890753" w:rsidRDefault="00D72D89" w:rsidP="00354A69">
      <w:pPr>
        <w:pStyle w:val="Heading3"/>
        <w:numPr>
          <w:ilvl w:val="1"/>
          <w:numId w:val="4"/>
        </w:numPr>
      </w:pPr>
      <w:bookmarkStart w:id="50" w:name="_Toc123945777"/>
      <w:r w:rsidRPr="00890753">
        <w:t>Aesthetics</w:t>
      </w:r>
      <w:bookmarkEnd w:id="50"/>
    </w:p>
    <w:p w14:paraId="0372CBC5" w14:textId="21793E63" w:rsidR="007A48BF" w:rsidRDefault="001542EF" w:rsidP="001542EF">
      <w:pPr>
        <w:numPr>
          <w:ilvl w:val="2"/>
          <w:numId w:val="4"/>
        </w:numPr>
      </w:pPr>
      <w:r>
        <w:t>Include information about the design inspiration in the presentation.</w:t>
      </w:r>
    </w:p>
    <w:p w14:paraId="435B21B9" w14:textId="5C27D094" w:rsidR="0016300A" w:rsidRPr="00890753" w:rsidRDefault="0016300A" w:rsidP="001542EF">
      <w:pPr>
        <w:numPr>
          <w:ilvl w:val="2"/>
          <w:numId w:val="4"/>
        </w:numPr>
      </w:pPr>
      <w:r>
        <w:t>Aesthetics will be based on bridge geometry, not color.</w:t>
      </w:r>
    </w:p>
    <w:p w14:paraId="4AFE9D98" w14:textId="41968B75" w:rsidR="004D6AF4" w:rsidRPr="004D6AF4" w:rsidRDefault="00140BCC" w:rsidP="004D6AF4">
      <w:pPr>
        <w:pStyle w:val="Heading3"/>
        <w:numPr>
          <w:ilvl w:val="1"/>
          <w:numId w:val="4"/>
        </w:numPr>
      </w:pPr>
      <w:bookmarkStart w:id="51" w:name="_Toc123945778"/>
      <w:r w:rsidRPr="00890753">
        <w:t>Presentation (</w:t>
      </w:r>
      <w:r w:rsidRPr="00687E44">
        <w:t>Poster Board</w:t>
      </w:r>
      <w:r w:rsidRPr="00890753">
        <w:t>)</w:t>
      </w:r>
      <w:bookmarkEnd w:id="51"/>
    </w:p>
    <w:p w14:paraId="17532D7B" w14:textId="18EC641C" w:rsidR="00140BCC" w:rsidRPr="00890753" w:rsidRDefault="00140BCC" w:rsidP="00354A69">
      <w:pPr>
        <w:numPr>
          <w:ilvl w:val="2"/>
          <w:numId w:val="4"/>
        </w:numPr>
      </w:pPr>
      <w:bookmarkStart w:id="52" w:name="_Hlk71103654"/>
      <w:bookmarkStart w:id="53" w:name="_Hlk71104098"/>
      <w:r w:rsidRPr="00890753">
        <w:t xml:space="preserve">Each team will present </w:t>
      </w:r>
      <w:r w:rsidR="00106469">
        <w:t xml:space="preserve">in five minutes or less </w:t>
      </w:r>
      <w:r w:rsidRPr="00890753">
        <w:t>a poster board</w:t>
      </w:r>
      <w:r w:rsidR="00791A05">
        <w:t xml:space="preserve"> (24 inches x 36 inches)</w:t>
      </w:r>
      <w:r w:rsidRPr="00890753">
        <w:t xml:space="preserve"> outlining:</w:t>
      </w:r>
    </w:p>
    <w:p w14:paraId="64D012D9" w14:textId="2B657E14" w:rsidR="00140BCC" w:rsidRPr="00890753" w:rsidRDefault="00140BCC" w:rsidP="00354A69">
      <w:pPr>
        <w:numPr>
          <w:ilvl w:val="3"/>
          <w:numId w:val="4"/>
        </w:numPr>
      </w:pPr>
      <w:r w:rsidRPr="00890753">
        <w:t>Team composition</w:t>
      </w:r>
    </w:p>
    <w:p w14:paraId="6FA2815B" w14:textId="1A2BD56B" w:rsidR="00140BCC" w:rsidRPr="00890753" w:rsidRDefault="00140BCC" w:rsidP="00354A69">
      <w:pPr>
        <w:numPr>
          <w:ilvl w:val="3"/>
          <w:numId w:val="4"/>
        </w:numPr>
      </w:pPr>
      <w:r w:rsidRPr="00890753">
        <w:t>Design inspiration</w:t>
      </w:r>
      <w:r w:rsidR="001542EF">
        <w:t xml:space="preserve"> for bridge</w:t>
      </w:r>
    </w:p>
    <w:p w14:paraId="7638BC32" w14:textId="05FFA28D" w:rsidR="00140BCC" w:rsidRPr="00890753" w:rsidRDefault="00140BCC" w:rsidP="00354A69">
      <w:pPr>
        <w:numPr>
          <w:ilvl w:val="3"/>
          <w:numId w:val="4"/>
        </w:numPr>
      </w:pPr>
      <w:r w:rsidRPr="00890753">
        <w:t>3D images of bridge</w:t>
      </w:r>
    </w:p>
    <w:p w14:paraId="3B0BADF3" w14:textId="3C3CCE22" w:rsidR="00140BCC" w:rsidRPr="00890753" w:rsidRDefault="00140BCC" w:rsidP="00354A69">
      <w:pPr>
        <w:numPr>
          <w:ilvl w:val="3"/>
          <w:numId w:val="4"/>
        </w:numPr>
      </w:pPr>
      <w:r w:rsidRPr="00890753">
        <w:t>Print details</w:t>
      </w:r>
    </w:p>
    <w:bookmarkEnd w:id="52"/>
    <w:bookmarkEnd w:id="53"/>
    <w:p w14:paraId="47A3D5A7" w14:textId="707F670F" w:rsidR="007A48BF" w:rsidRDefault="00140BCC" w:rsidP="001542EF">
      <w:pPr>
        <w:numPr>
          <w:ilvl w:val="2"/>
          <w:numId w:val="4"/>
        </w:numPr>
      </w:pPr>
      <w:r w:rsidRPr="00890753">
        <w:t xml:space="preserve">Judges will rank </w:t>
      </w:r>
      <w:r w:rsidR="001542EF">
        <w:t>presentations based on:</w:t>
      </w:r>
    </w:p>
    <w:p w14:paraId="4D13125A" w14:textId="4DC0D151" w:rsidR="001542EF" w:rsidRDefault="001542EF" w:rsidP="001542EF">
      <w:pPr>
        <w:numPr>
          <w:ilvl w:val="3"/>
          <w:numId w:val="4"/>
        </w:numPr>
      </w:pPr>
      <w:r>
        <w:t>Readability of poster</w:t>
      </w:r>
    </w:p>
    <w:p w14:paraId="792AE7CA" w14:textId="4B141F5D" w:rsidR="001542EF" w:rsidRDefault="001542EF" w:rsidP="001542EF">
      <w:pPr>
        <w:numPr>
          <w:ilvl w:val="3"/>
          <w:numId w:val="4"/>
        </w:numPr>
      </w:pPr>
      <w:r>
        <w:t>Aesthetics of poster</w:t>
      </w:r>
    </w:p>
    <w:p w14:paraId="0FC14076" w14:textId="1162472D" w:rsidR="001542EF" w:rsidRDefault="001542EF" w:rsidP="001542EF">
      <w:pPr>
        <w:numPr>
          <w:ilvl w:val="3"/>
          <w:numId w:val="4"/>
        </w:numPr>
      </w:pPr>
      <w:r>
        <w:t>Adherence to the 5-minute time limit</w:t>
      </w:r>
    </w:p>
    <w:p w14:paraId="64C938E2" w14:textId="499983A8" w:rsidR="001542EF" w:rsidRDefault="001542EF" w:rsidP="001542EF">
      <w:pPr>
        <w:numPr>
          <w:ilvl w:val="3"/>
          <w:numId w:val="4"/>
        </w:numPr>
      </w:pPr>
      <w:r>
        <w:t>Presentation mechanics (projection, pace, facing judges, etc.)</w:t>
      </w:r>
    </w:p>
    <w:p w14:paraId="38526DFE" w14:textId="0CE8441E" w:rsidR="003335CA" w:rsidRPr="00687E44" w:rsidRDefault="0027428D" w:rsidP="0027428D">
      <w:pPr>
        <w:pStyle w:val="Heading1"/>
      </w:pPr>
      <w:bookmarkStart w:id="54" w:name="_7ic0jle276m" w:colFirst="0" w:colLast="0"/>
      <w:bookmarkStart w:id="55" w:name="_Toc123945779"/>
      <w:bookmarkEnd w:id="54"/>
      <w:r>
        <w:t xml:space="preserve">11. </w:t>
      </w:r>
      <w:r w:rsidR="00D72D89" w:rsidRPr="00687E44">
        <w:t>Timeline</w:t>
      </w:r>
      <w:bookmarkEnd w:id="55"/>
    </w:p>
    <w:p w14:paraId="2971194A" w14:textId="025A02E9" w:rsidR="006E6A44" w:rsidRDefault="006E6A44" w:rsidP="006E6A44">
      <w:pPr>
        <w:pStyle w:val="ListParagraph"/>
        <w:numPr>
          <w:ilvl w:val="0"/>
          <w:numId w:val="31"/>
        </w:numPr>
        <w:rPr>
          <w:lang w:val="en-US"/>
        </w:rPr>
      </w:pPr>
      <w:bookmarkStart w:id="56" w:name="_Toc118993300"/>
      <w:bookmarkStart w:id="57" w:name="_Toc118993373"/>
      <w:bookmarkStart w:id="58" w:name="_51nfi6r5h3na" w:colFirst="0" w:colLast="0"/>
      <w:bookmarkEnd w:id="56"/>
      <w:bookmarkEnd w:id="57"/>
      <w:bookmarkEnd w:id="58"/>
      <w:r w:rsidRPr="006E6A44">
        <w:rPr>
          <w:lang w:val="en-US"/>
        </w:rPr>
        <w:t xml:space="preserve">Town Hall* - Friday, January 13 at 12 pm </w:t>
      </w:r>
      <w:r>
        <w:rPr>
          <w:lang w:val="en-US"/>
        </w:rPr>
        <w:t>–</w:t>
      </w:r>
      <w:r w:rsidRPr="006E6A44">
        <w:rPr>
          <w:lang w:val="en-US"/>
        </w:rPr>
        <w:t xml:space="preserve"> </w:t>
      </w:r>
      <w:proofErr w:type="spellStart"/>
      <w:r w:rsidRPr="006E6A44">
        <w:rPr>
          <w:lang w:val="en-US"/>
        </w:rPr>
        <w:t>Webex</w:t>
      </w:r>
      <w:proofErr w:type="spellEnd"/>
    </w:p>
    <w:p w14:paraId="72E3ED11" w14:textId="01FD0316" w:rsidR="006E6A44" w:rsidRPr="006E6A44" w:rsidRDefault="006E6A44" w:rsidP="006E6A44">
      <w:pPr>
        <w:pStyle w:val="ListParagraph"/>
        <w:numPr>
          <w:ilvl w:val="0"/>
          <w:numId w:val="31"/>
        </w:numPr>
        <w:rPr>
          <w:lang w:val="en-US"/>
        </w:rPr>
      </w:pPr>
      <w:r w:rsidRPr="006E6A44">
        <w:rPr>
          <w:lang w:val="en-US"/>
        </w:rPr>
        <w:t xml:space="preserve">Town Hall* - Friday, February 17 at 12 pm - </w:t>
      </w:r>
      <w:proofErr w:type="spellStart"/>
      <w:r w:rsidRPr="006E6A44">
        <w:rPr>
          <w:lang w:val="en-US"/>
        </w:rPr>
        <w:t>Webex</w:t>
      </w:r>
      <w:proofErr w:type="spellEnd"/>
    </w:p>
    <w:p w14:paraId="4EADDD39" w14:textId="4947E165" w:rsidR="006E6A44" w:rsidRDefault="006E6A44" w:rsidP="006E6A44">
      <w:pPr>
        <w:pStyle w:val="ListParagraph"/>
        <w:numPr>
          <w:ilvl w:val="0"/>
          <w:numId w:val="31"/>
        </w:numPr>
        <w:rPr>
          <w:lang w:val="en-US"/>
        </w:rPr>
      </w:pPr>
      <w:r w:rsidRPr="006E6A44">
        <w:rPr>
          <w:lang w:val="en-US"/>
        </w:rPr>
        <w:t xml:space="preserve">Submit Bridge Design - Friday, March </w:t>
      </w:r>
      <w:r>
        <w:rPr>
          <w:lang w:val="en-US"/>
        </w:rPr>
        <w:t>31</w:t>
      </w:r>
      <w:r w:rsidRPr="006E6A44">
        <w:rPr>
          <w:lang w:val="en-US"/>
        </w:rPr>
        <w:t xml:space="preserve"> to william.h.pennock@njit.edu </w:t>
      </w:r>
    </w:p>
    <w:p w14:paraId="478F9CBF" w14:textId="08C6D389" w:rsidR="006E6A44" w:rsidRPr="006E6A44" w:rsidRDefault="006E6A44" w:rsidP="006E6A44">
      <w:pPr>
        <w:pStyle w:val="ListParagraph"/>
        <w:numPr>
          <w:ilvl w:val="0"/>
          <w:numId w:val="31"/>
        </w:numPr>
        <w:rPr>
          <w:lang w:val="en-US"/>
        </w:rPr>
      </w:pPr>
      <w:r w:rsidRPr="006E6A44">
        <w:rPr>
          <w:lang w:val="en-US"/>
        </w:rPr>
        <w:lastRenderedPageBreak/>
        <w:t>Competition Date - Sunday, April 30 | 8:00 AM - 4:00 PM | NJIT Campus Center</w:t>
      </w:r>
    </w:p>
    <w:p w14:paraId="3C72CC86" w14:textId="15826CAB" w:rsidR="003335CA" w:rsidRPr="00890753" w:rsidRDefault="0027428D" w:rsidP="006E6A44">
      <w:pPr>
        <w:pStyle w:val="Heading1"/>
      </w:pPr>
      <w:bookmarkStart w:id="59" w:name="_Toc123945780"/>
      <w:r>
        <w:t xml:space="preserve">12. </w:t>
      </w:r>
      <w:r w:rsidR="00D72D89" w:rsidRPr="00890753">
        <w:t>Award</w:t>
      </w:r>
      <w:r w:rsidR="007A48BF" w:rsidRPr="00890753">
        <w:t>s</w:t>
      </w:r>
      <w:bookmarkEnd w:id="59"/>
    </w:p>
    <w:p w14:paraId="072F9889" w14:textId="5CF014D9" w:rsidR="003335CA" w:rsidRPr="00330294" w:rsidRDefault="00330294" w:rsidP="0027428D">
      <w:pPr>
        <w:numPr>
          <w:ilvl w:val="1"/>
          <w:numId w:val="30"/>
        </w:numPr>
      </w:pPr>
      <w:r w:rsidRPr="00330294">
        <w:t xml:space="preserve">Recognition awards </w:t>
      </w:r>
      <w:r w:rsidR="007A48BF" w:rsidRPr="00330294">
        <w:t>will be awarded for categories (1</w:t>
      </w:r>
      <w:r w:rsidR="007A48BF" w:rsidRPr="00330294">
        <w:rPr>
          <w:vertAlign w:val="superscript"/>
        </w:rPr>
        <w:t>st</w:t>
      </w:r>
      <w:r w:rsidR="007E7897" w:rsidRPr="00330294">
        <w:t xml:space="preserve"> and 2</w:t>
      </w:r>
      <w:r w:rsidR="007E7897" w:rsidRPr="00330294">
        <w:rPr>
          <w:vertAlign w:val="superscript"/>
        </w:rPr>
        <w:t>nd</w:t>
      </w:r>
      <w:r w:rsidR="007A48BF" w:rsidRPr="00330294">
        <w:t>):</w:t>
      </w:r>
    </w:p>
    <w:p w14:paraId="42164152" w14:textId="34B92116" w:rsidR="00F229B9" w:rsidRPr="00890753" w:rsidRDefault="00F229B9" w:rsidP="0027428D">
      <w:pPr>
        <w:numPr>
          <w:ilvl w:val="2"/>
          <w:numId w:val="30"/>
        </w:numPr>
      </w:pPr>
      <w:r>
        <w:t>Largest Load</w:t>
      </w:r>
      <w:r w:rsidR="00631FAD">
        <w:t>,</w:t>
      </w:r>
    </w:p>
    <w:p w14:paraId="738E5B9C" w14:textId="1F7EC972" w:rsidR="007A48BF" w:rsidRPr="00890753" w:rsidRDefault="007A48BF" w:rsidP="0027428D">
      <w:pPr>
        <w:numPr>
          <w:ilvl w:val="2"/>
          <w:numId w:val="30"/>
        </w:numPr>
      </w:pPr>
      <w:r w:rsidRPr="00890753">
        <w:t>Fastest Assembly Time</w:t>
      </w:r>
      <w:r w:rsidR="00631FAD">
        <w:t>,</w:t>
      </w:r>
    </w:p>
    <w:p w14:paraId="53E56D7C" w14:textId="7A9826D5" w:rsidR="007A48BF" w:rsidRPr="00890753" w:rsidRDefault="007A48BF" w:rsidP="0027428D">
      <w:pPr>
        <w:pStyle w:val="ListParagraph"/>
        <w:numPr>
          <w:ilvl w:val="2"/>
          <w:numId w:val="30"/>
        </w:numPr>
      </w:pPr>
      <w:r w:rsidRPr="00890753">
        <w:t>Stiffest Bridge</w:t>
      </w:r>
      <w:r w:rsidR="00631FAD">
        <w:t>,</w:t>
      </w:r>
    </w:p>
    <w:p w14:paraId="1F514120" w14:textId="15AC9A77" w:rsidR="007A48BF" w:rsidRPr="00890753" w:rsidRDefault="007A48BF" w:rsidP="0027428D">
      <w:pPr>
        <w:numPr>
          <w:ilvl w:val="2"/>
          <w:numId w:val="30"/>
        </w:numPr>
      </w:pPr>
      <w:r w:rsidRPr="00890753">
        <w:t>Best Aesthetics</w:t>
      </w:r>
      <w:r w:rsidR="00631FAD">
        <w:t>,</w:t>
      </w:r>
      <w:r w:rsidR="006E6A44">
        <w:t xml:space="preserve"> and</w:t>
      </w:r>
    </w:p>
    <w:p w14:paraId="16839269" w14:textId="5EE785CB" w:rsidR="003335CA" w:rsidRDefault="007A48BF" w:rsidP="0027428D">
      <w:pPr>
        <w:numPr>
          <w:ilvl w:val="2"/>
          <w:numId w:val="30"/>
        </w:numPr>
      </w:pPr>
      <w:r w:rsidRPr="00890753">
        <w:t xml:space="preserve">Best </w:t>
      </w:r>
      <w:r w:rsidR="00D72D89" w:rsidRPr="00890753">
        <w:t>Presentation</w:t>
      </w:r>
    </w:p>
    <w:p w14:paraId="6D5EEC08" w14:textId="0845AB49" w:rsidR="007A48BF" w:rsidRPr="00890753" w:rsidRDefault="007A48BF" w:rsidP="0027428D">
      <w:pPr>
        <w:numPr>
          <w:ilvl w:val="1"/>
          <w:numId w:val="30"/>
        </w:numPr>
      </w:pPr>
      <w:r w:rsidRPr="00890753">
        <w:t xml:space="preserve">The team that gets the highest overall score will be awarded the best overall </w:t>
      </w:r>
      <w:r w:rsidR="007E7897" w:rsidRPr="00890753">
        <w:t>award</w:t>
      </w:r>
      <w:r w:rsidR="00631FAD">
        <w:t>.</w:t>
      </w:r>
    </w:p>
    <w:p w14:paraId="1FB37984" w14:textId="596C2B80" w:rsidR="002639DC" w:rsidRDefault="007E7897" w:rsidP="006E6A44">
      <w:pPr>
        <w:numPr>
          <w:ilvl w:val="1"/>
          <w:numId w:val="30"/>
        </w:numPr>
      </w:pPr>
      <w:r w:rsidRPr="00890753">
        <w:t>The team</w:t>
      </w:r>
      <w:r w:rsidR="00174C4E">
        <w:t>s</w:t>
      </w:r>
      <w:r w:rsidRPr="00890753">
        <w:t xml:space="preserve"> that get the second </w:t>
      </w:r>
      <w:r w:rsidR="00174C4E">
        <w:t xml:space="preserve">and third </w:t>
      </w:r>
      <w:r w:rsidRPr="00890753">
        <w:t>highest overall score</w:t>
      </w:r>
      <w:r w:rsidR="00174C4E">
        <w:t>s</w:t>
      </w:r>
      <w:r w:rsidRPr="00890753">
        <w:t xml:space="preserve"> will be awarded second </w:t>
      </w:r>
      <w:r w:rsidR="00174C4E">
        <w:t xml:space="preserve">and third </w:t>
      </w:r>
      <w:bookmarkStart w:id="60" w:name="_13hkl5i8aln3" w:colFirst="0" w:colLast="0"/>
      <w:bookmarkEnd w:id="60"/>
      <w:r w:rsidR="00631FAD" w:rsidRPr="00890753">
        <w:t>place</w:t>
      </w:r>
      <w:r w:rsidR="00631FAD">
        <w:t>.</w:t>
      </w:r>
    </w:p>
    <w:sectPr w:rsidR="002639DC" w:rsidSect="001A3554">
      <w:headerReference w:type="default" r:id="rId24"/>
      <w:footerReference w:type="default" r:id="rId25"/>
      <w:footerReference w:type="first" r:id="rId26"/>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0D8CD" w14:textId="77777777" w:rsidR="008A20C8" w:rsidRDefault="008A20C8" w:rsidP="00C20DF5">
      <w:pPr>
        <w:spacing w:line="240" w:lineRule="auto"/>
      </w:pPr>
      <w:r>
        <w:separator/>
      </w:r>
    </w:p>
  </w:endnote>
  <w:endnote w:type="continuationSeparator" w:id="0">
    <w:p w14:paraId="665D90EB" w14:textId="77777777" w:rsidR="008A20C8" w:rsidRDefault="008A20C8" w:rsidP="00C20D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inion Pro">
    <w:panose1 w:val="02040503050201020203"/>
    <w:charset w:val="00"/>
    <w:family w:val="roman"/>
    <w:notTrueType/>
    <w:pitch w:val="variable"/>
    <w:sig w:usb0="E00002AF" w:usb1="50006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C24B" w14:textId="2AD98FB9" w:rsidR="00F55462" w:rsidRPr="00890753" w:rsidRDefault="00F55462" w:rsidP="00C20DF5">
    <w:pPr>
      <w:pStyle w:val="Footer"/>
      <w:jc w:val="right"/>
      <w:rPr>
        <w:rFonts w:ascii="Trajan Pro" w:hAnsi="Trajan Pro"/>
        <w:i/>
        <w:iCs/>
        <w:color w:val="000000" w:themeColor="text1"/>
        <w:sz w:val="18"/>
        <w:szCs w:val="18"/>
        <w:lang w:val="en-US"/>
      </w:rPr>
    </w:pPr>
    <w:r w:rsidRPr="00890753">
      <w:rPr>
        <w:rFonts w:ascii="Trajan Pro" w:hAnsi="Trajan Pro"/>
        <w:i/>
        <w:iCs/>
        <w:color w:val="000000" w:themeColor="text1"/>
        <w:sz w:val="18"/>
        <w:szCs w:val="18"/>
        <w:lang w:val="en-US"/>
      </w:rPr>
      <w:t>REV – 202</w:t>
    </w:r>
    <w:r>
      <w:rPr>
        <w:rFonts w:ascii="Trajan Pro" w:hAnsi="Trajan Pro"/>
        <w:i/>
        <w:iCs/>
        <w:color w:val="000000" w:themeColor="text1"/>
        <w:sz w:val="18"/>
        <w:szCs w:val="18"/>
        <w:lang w:val="en-US"/>
      </w:rPr>
      <w:t>3</w:t>
    </w:r>
    <w:r w:rsidRPr="00890753">
      <w:rPr>
        <w:rFonts w:ascii="Trajan Pro" w:hAnsi="Trajan Pro"/>
        <w:i/>
        <w:iCs/>
        <w:color w:val="000000" w:themeColor="text1"/>
        <w:sz w:val="18"/>
        <w:szCs w:val="18"/>
        <w:lang w:val="en-US"/>
      </w:rPr>
      <w:t>.</w:t>
    </w:r>
    <w:r>
      <w:rPr>
        <w:rFonts w:ascii="Trajan Pro" w:hAnsi="Trajan Pro"/>
        <w:i/>
        <w:iCs/>
        <w:color w:val="000000" w:themeColor="text1"/>
        <w:sz w:val="18"/>
        <w:szCs w:val="18"/>
        <w:lang w:val="en-US"/>
      </w:rPr>
      <w:t>01.0</w:t>
    </w:r>
    <w:r w:rsidR="00ED61DE">
      <w:rPr>
        <w:rFonts w:ascii="Trajan Pro" w:hAnsi="Trajan Pro"/>
        <w:i/>
        <w:iCs/>
        <w:color w:val="000000" w:themeColor="text1"/>
        <w:sz w:val="18"/>
        <w:szCs w:val="18"/>
        <w:lang w:val="en-US"/>
      </w:rPr>
      <w:t>7</w:t>
    </w:r>
  </w:p>
  <w:p w14:paraId="026C09DC" w14:textId="77777777" w:rsidR="00F55462" w:rsidRDefault="00F55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B3A3" w14:textId="4CAE1BD3" w:rsidR="00F55462" w:rsidRPr="00C20DF5" w:rsidRDefault="00F55462" w:rsidP="00C20DF5">
    <w:pPr>
      <w:pStyle w:val="Footer"/>
      <w:jc w:val="right"/>
      <w:rPr>
        <w:i/>
        <w:iCs/>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9D8E6" w14:textId="77777777" w:rsidR="008A20C8" w:rsidRDefault="008A20C8" w:rsidP="00C20DF5">
      <w:pPr>
        <w:spacing w:line="240" w:lineRule="auto"/>
      </w:pPr>
      <w:r>
        <w:separator/>
      </w:r>
    </w:p>
  </w:footnote>
  <w:footnote w:type="continuationSeparator" w:id="0">
    <w:p w14:paraId="4DD0F539" w14:textId="77777777" w:rsidR="008A20C8" w:rsidRDefault="008A20C8" w:rsidP="00C20D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ajan Pro" w:hAnsi="Trajan Pro"/>
      </w:rPr>
      <w:id w:val="1680238264"/>
      <w:docPartObj>
        <w:docPartGallery w:val="Page Numbers (Top of Page)"/>
        <w:docPartUnique/>
      </w:docPartObj>
    </w:sdtPr>
    <w:sdtEndPr>
      <w:rPr>
        <w:noProof/>
      </w:rPr>
    </w:sdtEndPr>
    <w:sdtContent>
      <w:p w14:paraId="0500F672" w14:textId="04D9550F" w:rsidR="00F55462" w:rsidRPr="005901D8" w:rsidRDefault="00F55462" w:rsidP="001A54F7">
        <w:pPr>
          <w:pStyle w:val="Header"/>
          <w:tabs>
            <w:tab w:val="clear" w:pos="4680"/>
            <w:tab w:val="right" w:pos="0"/>
          </w:tabs>
          <w:jc w:val="center"/>
          <w:rPr>
            <w:rFonts w:ascii="Trajan Pro" w:hAnsi="Trajan Pro"/>
          </w:rPr>
        </w:pPr>
        <w:r>
          <w:rPr>
            <w:rFonts w:ascii="Trajan Pro" w:hAnsi="Trajan Pro"/>
          </w:rPr>
          <w:t>3D Printed Bridge</w:t>
        </w:r>
        <w:r w:rsidR="001A54F7">
          <w:rPr>
            <w:rFonts w:ascii="Trajan Pro" w:hAnsi="Trajan Pro"/>
          </w:rPr>
          <w:t xml:space="preserve"> High School</w:t>
        </w:r>
        <w:r w:rsidRPr="005901D8">
          <w:rPr>
            <w:rFonts w:ascii="Trajan Pro" w:hAnsi="Trajan Pro"/>
          </w:rPr>
          <w:t xml:space="preserve"> Rules </w:t>
        </w:r>
        <w:r w:rsidRPr="005901D8">
          <w:rPr>
            <w:rFonts w:ascii="Trajan Pro" w:hAnsi="Trajan Pro"/>
          </w:rPr>
          <w:tab/>
        </w:r>
        <w:r w:rsidRPr="005901D8">
          <w:rPr>
            <w:rFonts w:ascii="Trajan Pro" w:hAnsi="Trajan Pro"/>
          </w:rPr>
          <w:fldChar w:fldCharType="begin"/>
        </w:r>
        <w:r w:rsidRPr="005901D8">
          <w:rPr>
            <w:rFonts w:ascii="Trajan Pro" w:hAnsi="Trajan Pro"/>
          </w:rPr>
          <w:instrText xml:space="preserve"> PAGE   \* MERGEFORMAT </w:instrText>
        </w:r>
        <w:r w:rsidRPr="005901D8">
          <w:rPr>
            <w:rFonts w:ascii="Trajan Pro" w:hAnsi="Trajan Pro"/>
          </w:rPr>
          <w:fldChar w:fldCharType="separate"/>
        </w:r>
        <w:r w:rsidRPr="005901D8">
          <w:rPr>
            <w:rFonts w:ascii="Trajan Pro" w:hAnsi="Trajan Pro"/>
            <w:noProof/>
          </w:rPr>
          <w:t>2</w:t>
        </w:r>
        <w:r w:rsidRPr="005901D8">
          <w:rPr>
            <w:rFonts w:ascii="Trajan Pro" w:hAnsi="Trajan Pro"/>
            <w:noProof/>
          </w:rPr>
          <w:fldChar w:fldCharType="end"/>
        </w:r>
      </w:p>
    </w:sdtContent>
  </w:sdt>
  <w:p w14:paraId="7FB71DCD" w14:textId="77777777" w:rsidR="00F55462" w:rsidRDefault="00F55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6A29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12DC0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166775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5829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754750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8BEABC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C8E6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74EC8D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4831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20279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54ACB"/>
    <w:multiLevelType w:val="hybridMultilevel"/>
    <w:tmpl w:val="146A73C6"/>
    <w:lvl w:ilvl="0" w:tplc="856C2AEC">
      <w:start w:val="2023"/>
      <w:numFmt w:val="bullet"/>
      <w:lvlText w:val="-"/>
      <w:lvlJc w:val="left"/>
      <w:pPr>
        <w:ind w:left="720" w:hanging="360"/>
      </w:pPr>
      <w:rPr>
        <w:rFonts w:ascii="Minion Pro" w:eastAsia="Arial" w:hAnsi="Minion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EA28CF"/>
    <w:multiLevelType w:val="multilevel"/>
    <w:tmpl w:val="B2948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73530C"/>
    <w:multiLevelType w:val="hybridMultilevel"/>
    <w:tmpl w:val="6BCE1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764EAF"/>
    <w:multiLevelType w:val="hybridMultilevel"/>
    <w:tmpl w:val="913E744E"/>
    <w:lvl w:ilvl="0" w:tplc="EF5648AE">
      <w:start w:val="2"/>
      <w:numFmt w:val="lowerLetter"/>
      <w:lvlText w:val="%1."/>
      <w:lvlJc w:val="left"/>
      <w:pPr>
        <w:ind w:left="10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ED59E9"/>
    <w:multiLevelType w:val="hybridMultilevel"/>
    <w:tmpl w:val="5D7018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5A02E1A"/>
    <w:multiLevelType w:val="hybridMultilevel"/>
    <w:tmpl w:val="8FAC241A"/>
    <w:lvl w:ilvl="0" w:tplc="388E037A">
      <w:start w:val="3"/>
      <w:numFmt w:val="lowerLetter"/>
      <w:lvlText w:val="%1."/>
      <w:lvlJc w:val="left"/>
      <w:pPr>
        <w:ind w:left="108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477F3"/>
    <w:multiLevelType w:val="multilevel"/>
    <w:tmpl w:val="B2948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C7C237D"/>
    <w:multiLevelType w:val="multilevel"/>
    <w:tmpl w:val="425E8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5F428B"/>
    <w:multiLevelType w:val="multilevel"/>
    <w:tmpl w:val="E8849A8E"/>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4E316FDF"/>
    <w:multiLevelType w:val="hybridMultilevel"/>
    <w:tmpl w:val="04349E36"/>
    <w:lvl w:ilvl="0" w:tplc="695ED3B0">
      <w:start w:val="2"/>
      <w:numFmt w:val="decimal"/>
      <w:lvlText w:val="%1."/>
      <w:lvlJc w:val="left"/>
      <w:pPr>
        <w:ind w:left="36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427EC2"/>
    <w:multiLevelType w:val="multilevel"/>
    <w:tmpl w:val="3C7A816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7E414A"/>
    <w:multiLevelType w:val="multilevel"/>
    <w:tmpl w:val="E8849A8E"/>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5ED42A18"/>
    <w:multiLevelType w:val="multilevel"/>
    <w:tmpl w:val="B29485E4"/>
    <w:styleLink w:val="CurrentList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32C4F1B"/>
    <w:multiLevelType w:val="hybridMultilevel"/>
    <w:tmpl w:val="E7425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0B6998"/>
    <w:multiLevelType w:val="multilevel"/>
    <w:tmpl w:val="B2948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B7C3BFC"/>
    <w:multiLevelType w:val="hybridMultilevel"/>
    <w:tmpl w:val="C4D6D368"/>
    <w:lvl w:ilvl="0" w:tplc="04090001">
      <w:start w:val="1"/>
      <w:numFmt w:val="bullet"/>
      <w:lvlText w:val=""/>
      <w:lvlJc w:val="left"/>
      <w:pPr>
        <w:ind w:left="720" w:hanging="360"/>
      </w:pPr>
      <w:rPr>
        <w:rFonts w:ascii="Symbol" w:hAnsi="Symbol" w:hint="default"/>
      </w:rPr>
    </w:lvl>
    <w:lvl w:ilvl="1" w:tplc="B24A6F7C">
      <w:start w:val="8"/>
      <w:numFmt w:val="bullet"/>
      <w:lvlText w:val="-"/>
      <w:lvlJc w:val="left"/>
      <w:pPr>
        <w:ind w:left="1440" w:hanging="360"/>
      </w:pPr>
      <w:rPr>
        <w:rFonts w:ascii="Minion Pro" w:eastAsia="Arial" w:hAnsi="Minion Pro"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340D5D"/>
    <w:multiLevelType w:val="multilevel"/>
    <w:tmpl w:val="B2948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335797E"/>
    <w:multiLevelType w:val="multilevel"/>
    <w:tmpl w:val="B2948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7BE17FE"/>
    <w:multiLevelType w:val="hybridMultilevel"/>
    <w:tmpl w:val="F8EAAFB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D6E2E48"/>
    <w:multiLevelType w:val="hybridMultilevel"/>
    <w:tmpl w:val="A8F4152E"/>
    <w:lvl w:ilvl="0" w:tplc="0409000F">
      <w:start w:val="1"/>
      <w:numFmt w:val="decimal"/>
      <w:lvlText w:val="%1."/>
      <w:lvlJc w:val="left"/>
      <w:pPr>
        <w:ind w:left="364" w:hanging="360"/>
      </w:pPr>
      <w:rPr>
        <w:rFonts w:hint="default"/>
      </w:rPr>
    </w:lvl>
    <w:lvl w:ilvl="1" w:tplc="062AC1E2">
      <w:start w:val="1"/>
      <w:numFmt w:val="lowerLetter"/>
      <w:lvlText w:val="%2."/>
      <w:lvlJc w:val="left"/>
      <w:pPr>
        <w:ind w:left="1084" w:hanging="360"/>
      </w:pPr>
      <w:rPr>
        <w:rFonts w:hint="default"/>
        <w:b w:val="0"/>
        <w:bCs w:val="0"/>
      </w:rPr>
    </w:lvl>
    <w:lvl w:ilvl="2" w:tplc="F32CA3DE">
      <w:start w:val="1"/>
      <w:numFmt w:val="decimal"/>
      <w:lvlText w:val="%3."/>
      <w:lvlJc w:val="left"/>
      <w:pPr>
        <w:ind w:left="1804" w:hanging="360"/>
      </w:pPr>
      <w:rPr>
        <w:rFonts w:hint="default"/>
      </w:rPr>
    </w:lvl>
    <w:lvl w:ilvl="3" w:tplc="FFFFFFFF">
      <w:start w:val="1"/>
      <w:numFmt w:val="bullet"/>
      <w:lvlText w:val=""/>
      <w:lvlJc w:val="left"/>
      <w:pPr>
        <w:ind w:left="2524" w:hanging="360"/>
      </w:pPr>
      <w:rPr>
        <w:rFonts w:ascii="Symbol" w:hAnsi="Symbol" w:hint="default"/>
      </w:rPr>
    </w:lvl>
    <w:lvl w:ilvl="4" w:tplc="FFFFFFFF" w:tentative="1">
      <w:start w:val="1"/>
      <w:numFmt w:val="bullet"/>
      <w:lvlText w:val="o"/>
      <w:lvlJc w:val="left"/>
      <w:pPr>
        <w:ind w:left="3244" w:hanging="360"/>
      </w:pPr>
      <w:rPr>
        <w:rFonts w:ascii="Courier New" w:hAnsi="Courier New" w:cs="Courier New" w:hint="default"/>
      </w:rPr>
    </w:lvl>
    <w:lvl w:ilvl="5" w:tplc="FFFFFFFF" w:tentative="1">
      <w:start w:val="1"/>
      <w:numFmt w:val="bullet"/>
      <w:lvlText w:val=""/>
      <w:lvlJc w:val="left"/>
      <w:pPr>
        <w:ind w:left="3964" w:hanging="360"/>
      </w:pPr>
      <w:rPr>
        <w:rFonts w:ascii="Wingdings" w:hAnsi="Wingdings" w:hint="default"/>
      </w:rPr>
    </w:lvl>
    <w:lvl w:ilvl="6" w:tplc="FFFFFFFF" w:tentative="1">
      <w:start w:val="1"/>
      <w:numFmt w:val="bullet"/>
      <w:lvlText w:val=""/>
      <w:lvlJc w:val="left"/>
      <w:pPr>
        <w:ind w:left="4684" w:hanging="360"/>
      </w:pPr>
      <w:rPr>
        <w:rFonts w:ascii="Symbol" w:hAnsi="Symbol" w:hint="default"/>
      </w:rPr>
    </w:lvl>
    <w:lvl w:ilvl="7" w:tplc="FFFFFFFF" w:tentative="1">
      <w:start w:val="1"/>
      <w:numFmt w:val="bullet"/>
      <w:lvlText w:val="o"/>
      <w:lvlJc w:val="left"/>
      <w:pPr>
        <w:ind w:left="5404" w:hanging="360"/>
      </w:pPr>
      <w:rPr>
        <w:rFonts w:ascii="Courier New" w:hAnsi="Courier New" w:cs="Courier New" w:hint="default"/>
      </w:rPr>
    </w:lvl>
    <w:lvl w:ilvl="8" w:tplc="FFFFFFFF" w:tentative="1">
      <w:start w:val="1"/>
      <w:numFmt w:val="bullet"/>
      <w:lvlText w:val=""/>
      <w:lvlJc w:val="left"/>
      <w:pPr>
        <w:ind w:left="6124" w:hanging="360"/>
      </w:pPr>
      <w:rPr>
        <w:rFonts w:ascii="Wingdings" w:hAnsi="Wingdings" w:hint="default"/>
      </w:rPr>
    </w:lvl>
  </w:abstractNum>
  <w:abstractNum w:abstractNumId="30" w15:restartNumberingAfterBreak="0">
    <w:nsid w:val="7D962569"/>
    <w:multiLevelType w:val="hybridMultilevel"/>
    <w:tmpl w:val="2968064E"/>
    <w:lvl w:ilvl="0" w:tplc="FFFFFFFF">
      <w:start w:val="1"/>
      <w:numFmt w:val="decimal"/>
      <w:lvlText w:val="%1."/>
      <w:lvlJc w:val="left"/>
      <w:pPr>
        <w:ind w:left="364" w:hanging="360"/>
      </w:pPr>
      <w:rPr>
        <w:rFonts w:hint="default"/>
      </w:rPr>
    </w:lvl>
    <w:lvl w:ilvl="1" w:tplc="1F661546">
      <w:start w:val="1"/>
      <w:numFmt w:val="lowerLetter"/>
      <w:lvlText w:val="%2."/>
      <w:lvlJc w:val="left"/>
      <w:pPr>
        <w:ind w:left="1084" w:hanging="360"/>
      </w:pPr>
      <w:rPr>
        <w:b w:val="0"/>
        <w:bCs w:val="0"/>
      </w:rPr>
    </w:lvl>
    <w:lvl w:ilvl="2" w:tplc="FFFFFFFF">
      <w:start w:val="1"/>
      <w:numFmt w:val="decimal"/>
      <w:lvlText w:val="%3."/>
      <w:lvlJc w:val="left"/>
      <w:pPr>
        <w:ind w:left="1804" w:hanging="360"/>
      </w:pPr>
      <w:rPr>
        <w:rFonts w:hint="default"/>
      </w:rPr>
    </w:lvl>
    <w:lvl w:ilvl="3" w:tplc="FFFFFFFF">
      <w:start w:val="1"/>
      <w:numFmt w:val="bullet"/>
      <w:lvlText w:val=""/>
      <w:lvlJc w:val="left"/>
      <w:pPr>
        <w:ind w:left="2524" w:hanging="360"/>
      </w:pPr>
      <w:rPr>
        <w:rFonts w:ascii="Symbol" w:hAnsi="Symbol" w:hint="default"/>
      </w:rPr>
    </w:lvl>
    <w:lvl w:ilvl="4" w:tplc="FFFFFFFF" w:tentative="1">
      <w:start w:val="1"/>
      <w:numFmt w:val="bullet"/>
      <w:lvlText w:val="o"/>
      <w:lvlJc w:val="left"/>
      <w:pPr>
        <w:ind w:left="3244" w:hanging="360"/>
      </w:pPr>
      <w:rPr>
        <w:rFonts w:ascii="Courier New" w:hAnsi="Courier New" w:cs="Courier New" w:hint="default"/>
      </w:rPr>
    </w:lvl>
    <w:lvl w:ilvl="5" w:tplc="FFFFFFFF" w:tentative="1">
      <w:start w:val="1"/>
      <w:numFmt w:val="bullet"/>
      <w:lvlText w:val=""/>
      <w:lvlJc w:val="left"/>
      <w:pPr>
        <w:ind w:left="3964" w:hanging="360"/>
      </w:pPr>
      <w:rPr>
        <w:rFonts w:ascii="Wingdings" w:hAnsi="Wingdings" w:hint="default"/>
      </w:rPr>
    </w:lvl>
    <w:lvl w:ilvl="6" w:tplc="FFFFFFFF" w:tentative="1">
      <w:start w:val="1"/>
      <w:numFmt w:val="bullet"/>
      <w:lvlText w:val=""/>
      <w:lvlJc w:val="left"/>
      <w:pPr>
        <w:ind w:left="4684" w:hanging="360"/>
      </w:pPr>
      <w:rPr>
        <w:rFonts w:ascii="Symbol" w:hAnsi="Symbol" w:hint="default"/>
      </w:rPr>
    </w:lvl>
    <w:lvl w:ilvl="7" w:tplc="FFFFFFFF" w:tentative="1">
      <w:start w:val="1"/>
      <w:numFmt w:val="bullet"/>
      <w:lvlText w:val="o"/>
      <w:lvlJc w:val="left"/>
      <w:pPr>
        <w:ind w:left="5404" w:hanging="360"/>
      </w:pPr>
      <w:rPr>
        <w:rFonts w:ascii="Courier New" w:hAnsi="Courier New" w:cs="Courier New" w:hint="default"/>
      </w:rPr>
    </w:lvl>
    <w:lvl w:ilvl="8" w:tplc="FFFFFFFF" w:tentative="1">
      <w:start w:val="1"/>
      <w:numFmt w:val="bullet"/>
      <w:lvlText w:val=""/>
      <w:lvlJc w:val="left"/>
      <w:pPr>
        <w:ind w:left="6124" w:hanging="360"/>
      </w:pPr>
      <w:rPr>
        <w:rFonts w:ascii="Wingdings" w:hAnsi="Wingdings" w:hint="default"/>
      </w:rPr>
    </w:lvl>
  </w:abstractNum>
  <w:num w:numId="1">
    <w:abstractNumId w:val="11"/>
  </w:num>
  <w:num w:numId="2">
    <w:abstractNumId w:val="27"/>
  </w:num>
  <w:num w:numId="3">
    <w:abstractNumId w:val="16"/>
  </w:num>
  <w:num w:numId="4">
    <w:abstractNumId w:val="21"/>
  </w:num>
  <w:num w:numId="5">
    <w:abstractNumId w:val="26"/>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2"/>
  </w:num>
  <w:num w:numId="18">
    <w:abstractNumId w:val="14"/>
  </w:num>
  <w:num w:numId="19">
    <w:abstractNumId w:val="23"/>
  </w:num>
  <w:num w:numId="20">
    <w:abstractNumId w:val="24"/>
  </w:num>
  <w:num w:numId="21">
    <w:abstractNumId w:val="29"/>
  </w:num>
  <w:num w:numId="22">
    <w:abstractNumId w:val="30"/>
  </w:num>
  <w:num w:numId="23">
    <w:abstractNumId w:val="13"/>
  </w:num>
  <w:num w:numId="24">
    <w:abstractNumId w:val="15"/>
  </w:num>
  <w:num w:numId="25">
    <w:abstractNumId w:val="19"/>
  </w:num>
  <w:num w:numId="26">
    <w:abstractNumId w:val="17"/>
  </w:num>
  <w:num w:numId="27">
    <w:abstractNumId w:val="20"/>
  </w:num>
  <w:num w:numId="28">
    <w:abstractNumId w:val="10"/>
  </w:num>
  <w:num w:numId="29">
    <w:abstractNumId w:val="28"/>
  </w:num>
  <w:num w:numId="30">
    <w:abstractNumId w:val="18"/>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5CA"/>
    <w:rsid w:val="00024EF8"/>
    <w:rsid w:val="00033B77"/>
    <w:rsid w:val="000432DA"/>
    <w:rsid w:val="0005409B"/>
    <w:rsid w:val="00063162"/>
    <w:rsid w:val="0006715B"/>
    <w:rsid w:val="000704CC"/>
    <w:rsid w:val="0007136C"/>
    <w:rsid w:val="000826FF"/>
    <w:rsid w:val="00082B86"/>
    <w:rsid w:val="00083D2F"/>
    <w:rsid w:val="00086C9F"/>
    <w:rsid w:val="00087DEB"/>
    <w:rsid w:val="000905AA"/>
    <w:rsid w:val="000A0E67"/>
    <w:rsid w:val="000B621F"/>
    <w:rsid w:val="000C758E"/>
    <w:rsid w:val="000E5957"/>
    <w:rsid w:val="000E670F"/>
    <w:rsid w:val="000F2898"/>
    <w:rsid w:val="00106469"/>
    <w:rsid w:val="001139CC"/>
    <w:rsid w:val="00117703"/>
    <w:rsid w:val="001252F3"/>
    <w:rsid w:val="001253AD"/>
    <w:rsid w:val="00140BCC"/>
    <w:rsid w:val="00146F98"/>
    <w:rsid w:val="001542EF"/>
    <w:rsid w:val="0016300A"/>
    <w:rsid w:val="00167E06"/>
    <w:rsid w:val="0017197E"/>
    <w:rsid w:val="00174C4E"/>
    <w:rsid w:val="00184808"/>
    <w:rsid w:val="00185B24"/>
    <w:rsid w:val="00186705"/>
    <w:rsid w:val="001A2016"/>
    <w:rsid w:val="001A3554"/>
    <w:rsid w:val="001A54F7"/>
    <w:rsid w:val="001B37FC"/>
    <w:rsid w:val="001B62DC"/>
    <w:rsid w:val="001F6651"/>
    <w:rsid w:val="00224D7F"/>
    <w:rsid w:val="002316BE"/>
    <w:rsid w:val="002359CE"/>
    <w:rsid w:val="00255B4A"/>
    <w:rsid w:val="0026011C"/>
    <w:rsid w:val="0026315A"/>
    <w:rsid w:val="002639DC"/>
    <w:rsid w:val="00266521"/>
    <w:rsid w:val="0027428D"/>
    <w:rsid w:val="0028068A"/>
    <w:rsid w:val="00293A89"/>
    <w:rsid w:val="0029546F"/>
    <w:rsid w:val="002A6653"/>
    <w:rsid w:val="002A7AB2"/>
    <w:rsid w:val="002B1750"/>
    <w:rsid w:val="002B3457"/>
    <w:rsid w:val="002B47BA"/>
    <w:rsid w:val="002C481F"/>
    <w:rsid w:val="002D34EE"/>
    <w:rsid w:val="002D5450"/>
    <w:rsid w:val="002E1EBB"/>
    <w:rsid w:val="002E795F"/>
    <w:rsid w:val="002F47BD"/>
    <w:rsid w:val="002F69F4"/>
    <w:rsid w:val="00305114"/>
    <w:rsid w:val="00313F0D"/>
    <w:rsid w:val="003262FB"/>
    <w:rsid w:val="00330294"/>
    <w:rsid w:val="003335CA"/>
    <w:rsid w:val="00354A69"/>
    <w:rsid w:val="00356F79"/>
    <w:rsid w:val="00362F38"/>
    <w:rsid w:val="003645D5"/>
    <w:rsid w:val="00364DA6"/>
    <w:rsid w:val="003858D4"/>
    <w:rsid w:val="00391791"/>
    <w:rsid w:val="00393406"/>
    <w:rsid w:val="003B0A32"/>
    <w:rsid w:val="003B2A54"/>
    <w:rsid w:val="003F506B"/>
    <w:rsid w:val="0040291C"/>
    <w:rsid w:val="004104D9"/>
    <w:rsid w:val="00410C8F"/>
    <w:rsid w:val="00412146"/>
    <w:rsid w:val="004275E0"/>
    <w:rsid w:val="004470DB"/>
    <w:rsid w:val="004650E8"/>
    <w:rsid w:val="004865D3"/>
    <w:rsid w:val="00492B56"/>
    <w:rsid w:val="004B4142"/>
    <w:rsid w:val="004C5385"/>
    <w:rsid w:val="004C608A"/>
    <w:rsid w:val="004C7F4E"/>
    <w:rsid w:val="004D6AF4"/>
    <w:rsid w:val="00501D6A"/>
    <w:rsid w:val="00507C4E"/>
    <w:rsid w:val="00521C7B"/>
    <w:rsid w:val="005377A4"/>
    <w:rsid w:val="00563B17"/>
    <w:rsid w:val="0058534A"/>
    <w:rsid w:val="00587666"/>
    <w:rsid w:val="00587736"/>
    <w:rsid w:val="005901D8"/>
    <w:rsid w:val="005A64FB"/>
    <w:rsid w:val="005A6E96"/>
    <w:rsid w:val="005C5E8B"/>
    <w:rsid w:val="005D6533"/>
    <w:rsid w:val="005E06FD"/>
    <w:rsid w:val="005E3926"/>
    <w:rsid w:val="005F24A4"/>
    <w:rsid w:val="00607434"/>
    <w:rsid w:val="00631FAD"/>
    <w:rsid w:val="006404D0"/>
    <w:rsid w:val="00653450"/>
    <w:rsid w:val="00653FD9"/>
    <w:rsid w:val="006676B0"/>
    <w:rsid w:val="00677FB5"/>
    <w:rsid w:val="00684645"/>
    <w:rsid w:val="00687E44"/>
    <w:rsid w:val="0069069B"/>
    <w:rsid w:val="006A05DA"/>
    <w:rsid w:val="006A08AD"/>
    <w:rsid w:val="006A1588"/>
    <w:rsid w:val="006C6270"/>
    <w:rsid w:val="006D19EB"/>
    <w:rsid w:val="006E6A44"/>
    <w:rsid w:val="006E74A2"/>
    <w:rsid w:val="006F5170"/>
    <w:rsid w:val="007054CB"/>
    <w:rsid w:val="00730C94"/>
    <w:rsid w:val="00743303"/>
    <w:rsid w:val="007439C1"/>
    <w:rsid w:val="007442CA"/>
    <w:rsid w:val="0075460C"/>
    <w:rsid w:val="007729B3"/>
    <w:rsid w:val="00775A3A"/>
    <w:rsid w:val="0077666C"/>
    <w:rsid w:val="00784EDD"/>
    <w:rsid w:val="00791A05"/>
    <w:rsid w:val="007A24D9"/>
    <w:rsid w:val="007A48BF"/>
    <w:rsid w:val="007A74CC"/>
    <w:rsid w:val="007B3A5B"/>
    <w:rsid w:val="007E7897"/>
    <w:rsid w:val="00815D4A"/>
    <w:rsid w:val="00825C5E"/>
    <w:rsid w:val="00844567"/>
    <w:rsid w:val="0085376A"/>
    <w:rsid w:val="00857959"/>
    <w:rsid w:val="008669FA"/>
    <w:rsid w:val="00872828"/>
    <w:rsid w:val="00890753"/>
    <w:rsid w:val="008A093A"/>
    <w:rsid w:val="008A20C8"/>
    <w:rsid w:val="008B755A"/>
    <w:rsid w:val="008D1FCB"/>
    <w:rsid w:val="008D22D4"/>
    <w:rsid w:val="008E1D89"/>
    <w:rsid w:val="008F02B5"/>
    <w:rsid w:val="008F29B8"/>
    <w:rsid w:val="008F4C62"/>
    <w:rsid w:val="00913C3C"/>
    <w:rsid w:val="0092029B"/>
    <w:rsid w:val="009455C5"/>
    <w:rsid w:val="00954090"/>
    <w:rsid w:val="00977637"/>
    <w:rsid w:val="00982580"/>
    <w:rsid w:val="00984C08"/>
    <w:rsid w:val="009A2C84"/>
    <w:rsid w:val="009E2398"/>
    <w:rsid w:val="009E7BF3"/>
    <w:rsid w:val="009F4396"/>
    <w:rsid w:val="009F512B"/>
    <w:rsid w:val="00A12376"/>
    <w:rsid w:val="00A36BE8"/>
    <w:rsid w:val="00A37F4E"/>
    <w:rsid w:val="00A4750F"/>
    <w:rsid w:val="00A53336"/>
    <w:rsid w:val="00A73CA0"/>
    <w:rsid w:val="00A90885"/>
    <w:rsid w:val="00A92A0B"/>
    <w:rsid w:val="00AA2975"/>
    <w:rsid w:val="00AB014A"/>
    <w:rsid w:val="00AC1B2A"/>
    <w:rsid w:val="00AC67F8"/>
    <w:rsid w:val="00B059D4"/>
    <w:rsid w:val="00B067A1"/>
    <w:rsid w:val="00B06E0E"/>
    <w:rsid w:val="00B21910"/>
    <w:rsid w:val="00B46658"/>
    <w:rsid w:val="00B53778"/>
    <w:rsid w:val="00B644EB"/>
    <w:rsid w:val="00B660E8"/>
    <w:rsid w:val="00B661CB"/>
    <w:rsid w:val="00BA1FC6"/>
    <w:rsid w:val="00BA3104"/>
    <w:rsid w:val="00BD22DB"/>
    <w:rsid w:val="00C04DB4"/>
    <w:rsid w:val="00C20DF5"/>
    <w:rsid w:val="00C64B21"/>
    <w:rsid w:val="00C848D5"/>
    <w:rsid w:val="00C922C1"/>
    <w:rsid w:val="00C9487E"/>
    <w:rsid w:val="00CA601C"/>
    <w:rsid w:val="00CD2E64"/>
    <w:rsid w:val="00CD76A5"/>
    <w:rsid w:val="00CE562B"/>
    <w:rsid w:val="00D03FCD"/>
    <w:rsid w:val="00D04728"/>
    <w:rsid w:val="00D05CA1"/>
    <w:rsid w:val="00D07AE0"/>
    <w:rsid w:val="00D3211F"/>
    <w:rsid w:val="00D354F9"/>
    <w:rsid w:val="00D40230"/>
    <w:rsid w:val="00D54005"/>
    <w:rsid w:val="00D623D5"/>
    <w:rsid w:val="00D62D49"/>
    <w:rsid w:val="00D72D89"/>
    <w:rsid w:val="00D80380"/>
    <w:rsid w:val="00D87B0A"/>
    <w:rsid w:val="00D87E04"/>
    <w:rsid w:val="00DB07A8"/>
    <w:rsid w:val="00DB39B0"/>
    <w:rsid w:val="00DB49EA"/>
    <w:rsid w:val="00DB5C60"/>
    <w:rsid w:val="00DD289C"/>
    <w:rsid w:val="00DD2A50"/>
    <w:rsid w:val="00DE0389"/>
    <w:rsid w:val="00DE12B1"/>
    <w:rsid w:val="00DF162C"/>
    <w:rsid w:val="00DF194D"/>
    <w:rsid w:val="00DF212E"/>
    <w:rsid w:val="00DF5D0A"/>
    <w:rsid w:val="00E12021"/>
    <w:rsid w:val="00E12BB3"/>
    <w:rsid w:val="00E50186"/>
    <w:rsid w:val="00E65E7A"/>
    <w:rsid w:val="00E707EB"/>
    <w:rsid w:val="00E854D2"/>
    <w:rsid w:val="00E921E8"/>
    <w:rsid w:val="00EA3A0D"/>
    <w:rsid w:val="00EA6CC5"/>
    <w:rsid w:val="00EB7B7A"/>
    <w:rsid w:val="00EC405D"/>
    <w:rsid w:val="00EC73F4"/>
    <w:rsid w:val="00EC74AD"/>
    <w:rsid w:val="00ED61DE"/>
    <w:rsid w:val="00F06117"/>
    <w:rsid w:val="00F12D00"/>
    <w:rsid w:val="00F16536"/>
    <w:rsid w:val="00F229B9"/>
    <w:rsid w:val="00F27F43"/>
    <w:rsid w:val="00F33392"/>
    <w:rsid w:val="00F34EEF"/>
    <w:rsid w:val="00F37C42"/>
    <w:rsid w:val="00F550CE"/>
    <w:rsid w:val="00F55462"/>
    <w:rsid w:val="00F57FA1"/>
    <w:rsid w:val="00F60327"/>
    <w:rsid w:val="00F90EF8"/>
    <w:rsid w:val="00FA3B94"/>
    <w:rsid w:val="00FB2399"/>
    <w:rsid w:val="00FD3682"/>
    <w:rsid w:val="00FD3CB7"/>
    <w:rsid w:val="00FD45CC"/>
    <w:rsid w:val="00FD5016"/>
    <w:rsid w:val="00FE2E7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1E18939"/>
  <w15:docId w15:val="{EDE9037D-16A7-462A-B8E6-8EF210D5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FCB"/>
    <w:rPr>
      <w:rFonts w:ascii="Minion Pro" w:hAnsi="Minion Pro"/>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CA601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A601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A60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styleId="TableGrid">
    <w:name w:val="Table Grid"/>
    <w:basedOn w:val="TableNormal"/>
    <w:uiPriority w:val="39"/>
    <w:rsid w:val="00B644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4DA6"/>
    <w:rPr>
      <w:sz w:val="16"/>
      <w:szCs w:val="16"/>
    </w:rPr>
  </w:style>
  <w:style w:type="paragraph" w:styleId="CommentText">
    <w:name w:val="annotation text"/>
    <w:basedOn w:val="Normal"/>
    <w:link w:val="CommentTextChar"/>
    <w:uiPriority w:val="99"/>
    <w:unhideWhenUsed/>
    <w:rsid w:val="00364DA6"/>
    <w:pPr>
      <w:spacing w:line="240" w:lineRule="auto"/>
    </w:pPr>
    <w:rPr>
      <w:sz w:val="20"/>
      <w:szCs w:val="20"/>
    </w:rPr>
  </w:style>
  <w:style w:type="character" w:customStyle="1" w:styleId="CommentTextChar">
    <w:name w:val="Comment Text Char"/>
    <w:basedOn w:val="DefaultParagraphFont"/>
    <w:link w:val="CommentText"/>
    <w:uiPriority w:val="99"/>
    <w:rsid w:val="00364DA6"/>
    <w:rPr>
      <w:sz w:val="20"/>
      <w:szCs w:val="20"/>
    </w:rPr>
  </w:style>
  <w:style w:type="paragraph" w:styleId="CommentSubject">
    <w:name w:val="annotation subject"/>
    <w:basedOn w:val="CommentText"/>
    <w:next w:val="CommentText"/>
    <w:link w:val="CommentSubjectChar"/>
    <w:uiPriority w:val="99"/>
    <w:semiHidden/>
    <w:unhideWhenUsed/>
    <w:rsid w:val="00364DA6"/>
    <w:rPr>
      <w:b/>
      <w:bCs/>
    </w:rPr>
  </w:style>
  <w:style w:type="character" w:customStyle="1" w:styleId="CommentSubjectChar">
    <w:name w:val="Comment Subject Char"/>
    <w:basedOn w:val="CommentTextChar"/>
    <w:link w:val="CommentSubject"/>
    <w:uiPriority w:val="99"/>
    <w:semiHidden/>
    <w:rsid w:val="00364DA6"/>
    <w:rPr>
      <w:b/>
      <w:bCs/>
      <w:sz w:val="20"/>
      <w:szCs w:val="20"/>
    </w:rPr>
  </w:style>
  <w:style w:type="paragraph" w:styleId="BalloonText">
    <w:name w:val="Balloon Text"/>
    <w:basedOn w:val="Normal"/>
    <w:link w:val="BalloonTextChar"/>
    <w:uiPriority w:val="99"/>
    <w:semiHidden/>
    <w:unhideWhenUsed/>
    <w:rsid w:val="00364D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DA6"/>
    <w:rPr>
      <w:rFonts w:ascii="Segoe UI" w:hAnsi="Segoe UI" w:cs="Segoe UI"/>
      <w:sz w:val="18"/>
      <w:szCs w:val="18"/>
    </w:rPr>
  </w:style>
  <w:style w:type="paragraph" w:styleId="ListParagraph">
    <w:name w:val="List Paragraph"/>
    <w:basedOn w:val="Normal"/>
    <w:uiPriority w:val="34"/>
    <w:qFormat/>
    <w:rsid w:val="00364DA6"/>
    <w:pPr>
      <w:ind w:left="720"/>
      <w:contextualSpacing/>
    </w:pPr>
  </w:style>
  <w:style w:type="paragraph" w:styleId="NoSpacing">
    <w:name w:val="No Spacing"/>
    <w:link w:val="NoSpacingChar"/>
    <w:uiPriority w:val="1"/>
    <w:qFormat/>
    <w:rsid w:val="001A3554"/>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1A3554"/>
    <w:rPr>
      <w:rFonts w:asciiTheme="minorHAnsi" w:eastAsiaTheme="minorEastAsia" w:hAnsiTheme="minorHAnsi" w:cstheme="minorBidi"/>
      <w:lang w:val="en-US"/>
    </w:rPr>
  </w:style>
  <w:style w:type="character" w:customStyle="1" w:styleId="TitleChar">
    <w:name w:val="Title Char"/>
    <w:basedOn w:val="DefaultParagraphFont"/>
    <w:link w:val="Title"/>
    <w:uiPriority w:val="10"/>
    <w:rsid w:val="001A3554"/>
    <w:rPr>
      <w:sz w:val="52"/>
      <w:szCs w:val="52"/>
    </w:rPr>
  </w:style>
  <w:style w:type="character" w:customStyle="1" w:styleId="SubtitleChar">
    <w:name w:val="Subtitle Char"/>
    <w:basedOn w:val="DefaultParagraphFont"/>
    <w:link w:val="Subtitle"/>
    <w:uiPriority w:val="11"/>
    <w:rsid w:val="001A3554"/>
    <w:rPr>
      <w:color w:val="666666"/>
      <w:sz w:val="30"/>
      <w:szCs w:val="30"/>
    </w:rPr>
  </w:style>
  <w:style w:type="character" w:styleId="Hyperlink">
    <w:name w:val="Hyperlink"/>
    <w:basedOn w:val="DefaultParagraphFont"/>
    <w:uiPriority w:val="99"/>
    <w:unhideWhenUsed/>
    <w:rsid w:val="000C758E"/>
    <w:rPr>
      <w:color w:val="0000FF" w:themeColor="hyperlink"/>
      <w:u w:val="single"/>
    </w:rPr>
  </w:style>
  <w:style w:type="character" w:styleId="UnresolvedMention">
    <w:name w:val="Unresolved Mention"/>
    <w:basedOn w:val="DefaultParagraphFont"/>
    <w:uiPriority w:val="99"/>
    <w:semiHidden/>
    <w:unhideWhenUsed/>
    <w:rsid w:val="000C758E"/>
    <w:rPr>
      <w:color w:val="605E5C"/>
      <w:shd w:val="clear" w:color="auto" w:fill="E1DFDD"/>
    </w:rPr>
  </w:style>
  <w:style w:type="paragraph" w:styleId="Caption">
    <w:name w:val="caption"/>
    <w:basedOn w:val="Normal"/>
    <w:next w:val="Normal"/>
    <w:uiPriority w:val="35"/>
    <w:unhideWhenUsed/>
    <w:qFormat/>
    <w:rsid w:val="00653450"/>
    <w:pPr>
      <w:spacing w:after="200" w:line="240" w:lineRule="auto"/>
    </w:pPr>
    <w:rPr>
      <w:rFonts w:ascii="Trajan Pro" w:hAnsi="Trajan Pro"/>
      <w:b/>
      <w:iCs/>
      <w:sz w:val="20"/>
      <w:szCs w:val="18"/>
    </w:rPr>
  </w:style>
  <w:style w:type="paragraph" w:styleId="Header">
    <w:name w:val="header"/>
    <w:basedOn w:val="Normal"/>
    <w:link w:val="HeaderChar"/>
    <w:uiPriority w:val="99"/>
    <w:unhideWhenUsed/>
    <w:rsid w:val="00C20DF5"/>
    <w:pPr>
      <w:tabs>
        <w:tab w:val="center" w:pos="4680"/>
        <w:tab w:val="right" w:pos="9360"/>
      </w:tabs>
      <w:spacing w:line="240" w:lineRule="auto"/>
    </w:pPr>
  </w:style>
  <w:style w:type="character" w:customStyle="1" w:styleId="HeaderChar">
    <w:name w:val="Header Char"/>
    <w:basedOn w:val="DefaultParagraphFont"/>
    <w:link w:val="Header"/>
    <w:uiPriority w:val="99"/>
    <w:rsid w:val="00C20DF5"/>
  </w:style>
  <w:style w:type="paragraph" w:styleId="Footer">
    <w:name w:val="footer"/>
    <w:basedOn w:val="Normal"/>
    <w:link w:val="FooterChar"/>
    <w:uiPriority w:val="99"/>
    <w:unhideWhenUsed/>
    <w:rsid w:val="00C20DF5"/>
    <w:pPr>
      <w:tabs>
        <w:tab w:val="center" w:pos="4680"/>
        <w:tab w:val="right" w:pos="9360"/>
      </w:tabs>
      <w:spacing w:line="240" w:lineRule="auto"/>
    </w:pPr>
  </w:style>
  <w:style w:type="character" w:customStyle="1" w:styleId="FooterChar">
    <w:name w:val="Footer Char"/>
    <w:basedOn w:val="DefaultParagraphFont"/>
    <w:link w:val="Footer"/>
    <w:uiPriority w:val="99"/>
    <w:rsid w:val="00C20DF5"/>
  </w:style>
  <w:style w:type="paragraph" w:styleId="TOCHeading">
    <w:name w:val="TOC Heading"/>
    <w:basedOn w:val="Heading1"/>
    <w:next w:val="Normal"/>
    <w:uiPriority w:val="39"/>
    <w:unhideWhenUsed/>
    <w:qFormat/>
    <w:rsid w:val="00890753"/>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3">
    <w:name w:val="toc 3"/>
    <w:basedOn w:val="Normal"/>
    <w:next w:val="Normal"/>
    <w:autoRedefine/>
    <w:uiPriority w:val="39"/>
    <w:unhideWhenUsed/>
    <w:rsid w:val="00167E06"/>
    <w:pPr>
      <w:tabs>
        <w:tab w:val="left" w:pos="880"/>
        <w:tab w:val="right" w:leader="dot" w:pos="9350"/>
      </w:tabs>
      <w:spacing w:after="100"/>
      <w:ind w:left="440"/>
    </w:pPr>
  </w:style>
  <w:style w:type="paragraph" w:styleId="TOC2">
    <w:name w:val="toc 2"/>
    <w:basedOn w:val="Normal"/>
    <w:next w:val="Normal"/>
    <w:autoRedefine/>
    <w:uiPriority w:val="39"/>
    <w:unhideWhenUsed/>
    <w:rsid w:val="00890753"/>
    <w:pPr>
      <w:spacing w:after="100"/>
      <w:ind w:left="220"/>
    </w:pPr>
  </w:style>
  <w:style w:type="paragraph" w:styleId="Bibliography">
    <w:name w:val="Bibliography"/>
    <w:basedOn w:val="Normal"/>
    <w:next w:val="Normal"/>
    <w:uiPriority w:val="37"/>
    <w:semiHidden/>
    <w:unhideWhenUsed/>
    <w:rsid w:val="00CA601C"/>
  </w:style>
  <w:style w:type="paragraph" w:styleId="BlockText">
    <w:name w:val="Block Text"/>
    <w:basedOn w:val="Normal"/>
    <w:uiPriority w:val="99"/>
    <w:semiHidden/>
    <w:unhideWhenUsed/>
    <w:rsid w:val="00CA601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601C"/>
    <w:pPr>
      <w:spacing w:after="120"/>
    </w:pPr>
  </w:style>
  <w:style w:type="character" w:customStyle="1" w:styleId="BodyTextChar">
    <w:name w:val="Body Text Char"/>
    <w:basedOn w:val="DefaultParagraphFont"/>
    <w:link w:val="BodyText"/>
    <w:uiPriority w:val="99"/>
    <w:semiHidden/>
    <w:rsid w:val="00CA601C"/>
    <w:rPr>
      <w:rFonts w:ascii="Minion Pro" w:hAnsi="Minion Pro"/>
    </w:rPr>
  </w:style>
  <w:style w:type="paragraph" w:styleId="BodyText2">
    <w:name w:val="Body Text 2"/>
    <w:basedOn w:val="Normal"/>
    <w:link w:val="BodyText2Char"/>
    <w:uiPriority w:val="99"/>
    <w:semiHidden/>
    <w:unhideWhenUsed/>
    <w:rsid w:val="00CA601C"/>
    <w:pPr>
      <w:spacing w:after="120" w:line="480" w:lineRule="auto"/>
    </w:pPr>
  </w:style>
  <w:style w:type="character" w:customStyle="1" w:styleId="BodyText2Char">
    <w:name w:val="Body Text 2 Char"/>
    <w:basedOn w:val="DefaultParagraphFont"/>
    <w:link w:val="BodyText2"/>
    <w:uiPriority w:val="99"/>
    <w:semiHidden/>
    <w:rsid w:val="00CA601C"/>
    <w:rPr>
      <w:rFonts w:ascii="Minion Pro" w:hAnsi="Minion Pro"/>
    </w:rPr>
  </w:style>
  <w:style w:type="paragraph" w:styleId="BodyText3">
    <w:name w:val="Body Text 3"/>
    <w:basedOn w:val="Normal"/>
    <w:link w:val="BodyText3Char"/>
    <w:uiPriority w:val="99"/>
    <w:semiHidden/>
    <w:unhideWhenUsed/>
    <w:rsid w:val="00CA601C"/>
    <w:pPr>
      <w:spacing w:after="120"/>
    </w:pPr>
    <w:rPr>
      <w:sz w:val="16"/>
      <w:szCs w:val="16"/>
    </w:rPr>
  </w:style>
  <w:style w:type="character" w:customStyle="1" w:styleId="BodyText3Char">
    <w:name w:val="Body Text 3 Char"/>
    <w:basedOn w:val="DefaultParagraphFont"/>
    <w:link w:val="BodyText3"/>
    <w:uiPriority w:val="99"/>
    <w:semiHidden/>
    <w:rsid w:val="00CA601C"/>
    <w:rPr>
      <w:rFonts w:ascii="Minion Pro" w:hAnsi="Minion Pro"/>
      <w:sz w:val="16"/>
      <w:szCs w:val="16"/>
    </w:rPr>
  </w:style>
  <w:style w:type="paragraph" w:styleId="BodyTextFirstIndent">
    <w:name w:val="Body Text First Indent"/>
    <w:basedOn w:val="BodyText"/>
    <w:link w:val="BodyTextFirstIndentChar"/>
    <w:uiPriority w:val="99"/>
    <w:semiHidden/>
    <w:unhideWhenUsed/>
    <w:rsid w:val="00CA601C"/>
    <w:pPr>
      <w:spacing w:after="0"/>
      <w:ind w:firstLine="360"/>
    </w:pPr>
  </w:style>
  <w:style w:type="character" w:customStyle="1" w:styleId="BodyTextFirstIndentChar">
    <w:name w:val="Body Text First Indent Char"/>
    <w:basedOn w:val="BodyTextChar"/>
    <w:link w:val="BodyTextFirstIndent"/>
    <w:uiPriority w:val="99"/>
    <w:semiHidden/>
    <w:rsid w:val="00CA601C"/>
    <w:rPr>
      <w:rFonts w:ascii="Minion Pro" w:hAnsi="Minion Pro"/>
    </w:rPr>
  </w:style>
  <w:style w:type="paragraph" w:styleId="BodyTextIndent">
    <w:name w:val="Body Text Indent"/>
    <w:basedOn w:val="Normal"/>
    <w:link w:val="BodyTextIndentChar"/>
    <w:uiPriority w:val="99"/>
    <w:semiHidden/>
    <w:unhideWhenUsed/>
    <w:rsid w:val="00CA601C"/>
    <w:pPr>
      <w:spacing w:after="120"/>
      <w:ind w:left="360"/>
    </w:pPr>
  </w:style>
  <w:style w:type="character" w:customStyle="1" w:styleId="BodyTextIndentChar">
    <w:name w:val="Body Text Indent Char"/>
    <w:basedOn w:val="DefaultParagraphFont"/>
    <w:link w:val="BodyTextIndent"/>
    <w:uiPriority w:val="99"/>
    <w:semiHidden/>
    <w:rsid w:val="00CA601C"/>
    <w:rPr>
      <w:rFonts w:ascii="Minion Pro" w:hAnsi="Minion Pro"/>
    </w:rPr>
  </w:style>
  <w:style w:type="paragraph" w:styleId="BodyTextFirstIndent2">
    <w:name w:val="Body Text First Indent 2"/>
    <w:basedOn w:val="BodyTextIndent"/>
    <w:link w:val="BodyTextFirstIndent2Char"/>
    <w:uiPriority w:val="99"/>
    <w:semiHidden/>
    <w:unhideWhenUsed/>
    <w:rsid w:val="00CA601C"/>
    <w:pPr>
      <w:spacing w:after="0"/>
      <w:ind w:firstLine="360"/>
    </w:pPr>
  </w:style>
  <w:style w:type="character" w:customStyle="1" w:styleId="BodyTextFirstIndent2Char">
    <w:name w:val="Body Text First Indent 2 Char"/>
    <w:basedOn w:val="BodyTextIndentChar"/>
    <w:link w:val="BodyTextFirstIndent2"/>
    <w:uiPriority w:val="99"/>
    <w:semiHidden/>
    <w:rsid w:val="00CA601C"/>
    <w:rPr>
      <w:rFonts w:ascii="Minion Pro" w:hAnsi="Minion Pro"/>
    </w:rPr>
  </w:style>
  <w:style w:type="paragraph" w:styleId="BodyTextIndent2">
    <w:name w:val="Body Text Indent 2"/>
    <w:basedOn w:val="Normal"/>
    <w:link w:val="BodyTextIndent2Char"/>
    <w:uiPriority w:val="99"/>
    <w:semiHidden/>
    <w:unhideWhenUsed/>
    <w:rsid w:val="00CA601C"/>
    <w:pPr>
      <w:spacing w:after="120" w:line="480" w:lineRule="auto"/>
      <w:ind w:left="360"/>
    </w:pPr>
  </w:style>
  <w:style w:type="character" w:customStyle="1" w:styleId="BodyTextIndent2Char">
    <w:name w:val="Body Text Indent 2 Char"/>
    <w:basedOn w:val="DefaultParagraphFont"/>
    <w:link w:val="BodyTextIndent2"/>
    <w:uiPriority w:val="99"/>
    <w:semiHidden/>
    <w:rsid w:val="00CA601C"/>
    <w:rPr>
      <w:rFonts w:ascii="Minion Pro" w:hAnsi="Minion Pro"/>
    </w:rPr>
  </w:style>
  <w:style w:type="paragraph" w:styleId="BodyTextIndent3">
    <w:name w:val="Body Text Indent 3"/>
    <w:basedOn w:val="Normal"/>
    <w:link w:val="BodyTextIndent3Char"/>
    <w:uiPriority w:val="99"/>
    <w:semiHidden/>
    <w:unhideWhenUsed/>
    <w:rsid w:val="00CA60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A601C"/>
    <w:rPr>
      <w:rFonts w:ascii="Minion Pro" w:hAnsi="Minion Pro"/>
      <w:sz w:val="16"/>
      <w:szCs w:val="16"/>
    </w:rPr>
  </w:style>
  <w:style w:type="paragraph" w:styleId="Closing">
    <w:name w:val="Closing"/>
    <w:basedOn w:val="Normal"/>
    <w:link w:val="ClosingChar"/>
    <w:uiPriority w:val="99"/>
    <w:semiHidden/>
    <w:unhideWhenUsed/>
    <w:rsid w:val="00CA601C"/>
    <w:pPr>
      <w:spacing w:line="240" w:lineRule="auto"/>
      <w:ind w:left="4320"/>
    </w:pPr>
  </w:style>
  <w:style w:type="character" w:customStyle="1" w:styleId="ClosingChar">
    <w:name w:val="Closing Char"/>
    <w:basedOn w:val="DefaultParagraphFont"/>
    <w:link w:val="Closing"/>
    <w:uiPriority w:val="99"/>
    <w:semiHidden/>
    <w:rsid w:val="00CA601C"/>
    <w:rPr>
      <w:rFonts w:ascii="Minion Pro" w:hAnsi="Minion Pro"/>
    </w:rPr>
  </w:style>
  <w:style w:type="paragraph" w:styleId="Date">
    <w:name w:val="Date"/>
    <w:basedOn w:val="Normal"/>
    <w:next w:val="Normal"/>
    <w:link w:val="DateChar"/>
    <w:uiPriority w:val="99"/>
    <w:semiHidden/>
    <w:unhideWhenUsed/>
    <w:rsid w:val="00CA601C"/>
  </w:style>
  <w:style w:type="character" w:customStyle="1" w:styleId="DateChar">
    <w:name w:val="Date Char"/>
    <w:basedOn w:val="DefaultParagraphFont"/>
    <w:link w:val="Date"/>
    <w:uiPriority w:val="99"/>
    <w:semiHidden/>
    <w:rsid w:val="00CA601C"/>
    <w:rPr>
      <w:rFonts w:ascii="Minion Pro" w:hAnsi="Minion Pro"/>
    </w:rPr>
  </w:style>
  <w:style w:type="paragraph" w:styleId="DocumentMap">
    <w:name w:val="Document Map"/>
    <w:basedOn w:val="Normal"/>
    <w:link w:val="DocumentMapChar"/>
    <w:uiPriority w:val="99"/>
    <w:semiHidden/>
    <w:unhideWhenUsed/>
    <w:rsid w:val="00CA601C"/>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A601C"/>
    <w:rPr>
      <w:rFonts w:ascii="Segoe UI" w:hAnsi="Segoe UI" w:cs="Segoe UI"/>
      <w:sz w:val="16"/>
      <w:szCs w:val="16"/>
    </w:rPr>
  </w:style>
  <w:style w:type="paragraph" w:styleId="E-mailSignature">
    <w:name w:val="E-mail Signature"/>
    <w:basedOn w:val="Normal"/>
    <w:link w:val="E-mailSignatureChar"/>
    <w:uiPriority w:val="99"/>
    <w:semiHidden/>
    <w:unhideWhenUsed/>
    <w:rsid w:val="00CA601C"/>
    <w:pPr>
      <w:spacing w:line="240" w:lineRule="auto"/>
    </w:pPr>
  </w:style>
  <w:style w:type="character" w:customStyle="1" w:styleId="E-mailSignatureChar">
    <w:name w:val="E-mail Signature Char"/>
    <w:basedOn w:val="DefaultParagraphFont"/>
    <w:link w:val="E-mailSignature"/>
    <w:uiPriority w:val="99"/>
    <w:semiHidden/>
    <w:rsid w:val="00CA601C"/>
    <w:rPr>
      <w:rFonts w:ascii="Minion Pro" w:hAnsi="Minion Pro"/>
    </w:rPr>
  </w:style>
  <w:style w:type="paragraph" w:styleId="EndnoteText">
    <w:name w:val="endnote text"/>
    <w:basedOn w:val="Normal"/>
    <w:link w:val="EndnoteTextChar"/>
    <w:uiPriority w:val="99"/>
    <w:semiHidden/>
    <w:unhideWhenUsed/>
    <w:rsid w:val="00CA601C"/>
    <w:pPr>
      <w:spacing w:line="240" w:lineRule="auto"/>
    </w:pPr>
    <w:rPr>
      <w:sz w:val="20"/>
      <w:szCs w:val="20"/>
    </w:rPr>
  </w:style>
  <w:style w:type="character" w:customStyle="1" w:styleId="EndnoteTextChar">
    <w:name w:val="Endnote Text Char"/>
    <w:basedOn w:val="DefaultParagraphFont"/>
    <w:link w:val="EndnoteText"/>
    <w:uiPriority w:val="99"/>
    <w:semiHidden/>
    <w:rsid w:val="00CA601C"/>
    <w:rPr>
      <w:rFonts w:ascii="Minion Pro" w:hAnsi="Minion Pro"/>
      <w:sz w:val="20"/>
      <w:szCs w:val="20"/>
    </w:rPr>
  </w:style>
  <w:style w:type="paragraph" w:styleId="EnvelopeAddress">
    <w:name w:val="envelope address"/>
    <w:basedOn w:val="Normal"/>
    <w:uiPriority w:val="99"/>
    <w:semiHidden/>
    <w:unhideWhenUsed/>
    <w:rsid w:val="00CA601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A601C"/>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A601C"/>
    <w:pPr>
      <w:spacing w:line="240" w:lineRule="auto"/>
    </w:pPr>
    <w:rPr>
      <w:sz w:val="20"/>
      <w:szCs w:val="20"/>
    </w:rPr>
  </w:style>
  <w:style w:type="character" w:customStyle="1" w:styleId="FootnoteTextChar">
    <w:name w:val="Footnote Text Char"/>
    <w:basedOn w:val="DefaultParagraphFont"/>
    <w:link w:val="FootnoteText"/>
    <w:uiPriority w:val="99"/>
    <w:semiHidden/>
    <w:rsid w:val="00CA601C"/>
    <w:rPr>
      <w:rFonts w:ascii="Minion Pro" w:hAnsi="Minion Pro"/>
      <w:sz w:val="20"/>
      <w:szCs w:val="20"/>
    </w:rPr>
  </w:style>
  <w:style w:type="character" w:customStyle="1" w:styleId="Heading7Char">
    <w:name w:val="Heading 7 Char"/>
    <w:basedOn w:val="DefaultParagraphFont"/>
    <w:link w:val="Heading7"/>
    <w:uiPriority w:val="9"/>
    <w:semiHidden/>
    <w:rsid w:val="00CA601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A60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A601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A601C"/>
    <w:pPr>
      <w:spacing w:line="240" w:lineRule="auto"/>
    </w:pPr>
    <w:rPr>
      <w:i/>
      <w:iCs/>
    </w:rPr>
  </w:style>
  <w:style w:type="character" w:customStyle="1" w:styleId="HTMLAddressChar">
    <w:name w:val="HTML Address Char"/>
    <w:basedOn w:val="DefaultParagraphFont"/>
    <w:link w:val="HTMLAddress"/>
    <w:uiPriority w:val="99"/>
    <w:semiHidden/>
    <w:rsid w:val="00CA601C"/>
    <w:rPr>
      <w:rFonts w:ascii="Minion Pro" w:hAnsi="Minion Pro"/>
      <w:i/>
      <w:iCs/>
    </w:rPr>
  </w:style>
  <w:style w:type="paragraph" w:styleId="HTMLPreformatted">
    <w:name w:val="HTML Preformatted"/>
    <w:basedOn w:val="Normal"/>
    <w:link w:val="HTMLPreformattedChar"/>
    <w:uiPriority w:val="99"/>
    <w:semiHidden/>
    <w:unhideWhenUsed/>
    <w:rsid w:val="00CA601C"/>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A601C"/>
    <w:rPr>
      <w:rFonts w:ascii="Consolas" w:hAnsi="Consolas"/>
      <w:sz w:val="20"/>
      <w:szCs w:val="20"/>
    </w:rPr>
  </w:style>
  <w:style w:type="paragraph" w:styleId="Index1">
    <w:name w:val="index 1"/>
    <w:basedOn w:val="Normal"/>
    <w:next w:val="Normal"/>
    <w:autoRedefine/>
    <w:uiPriority w:val="99"/>
    <w:semiHidden/>
    <w:unhideWhenUsed/>
    <w:rsid w:val="00CA601C"/>
    <w:pPr>
      <w:spacing w:line="240" w:lineRule="auto"/>
      <w:ind w:left="220" w:hanging="220"/>
    </w:pPr>
  </w:style>
  <w:style w:type="paragraph" w:styleId="Index2">
    <w:name w:val="index 2"/>
    <w:basedOn w:val="Normal"/>
    <w:next w:val="Normal"/>
    <w:autoRedefine/>
    <w:uiPriority w:val="99"/>
    <w:semiHidden/>
    <w:unhideWhenUsed/>
    <w:rsid w:val="00CA601C"/>
    <w:pPr>
      <w:spacing w:line="240" w:lineRule="auto"/>
      <w:ind w:left="440" w:hanging="220"/>
    </w:pPr>
  </w:style>
  <w:style w:type="paragraph" w:styleId="Index3">
    <w:name w:val="index 3"/>
    <w:basedOn w:val="Normal"/>
    <w:next w:val="Normal"/>
    <w:autoRedefine/>
    <w:uiPriority w:val="99"/>
    <w:semiHidden/>
    <w:unhideWhenUsed/>
    <w:rsid w:val="00CA601C"/>
    <w:pPr>
      <w:spacing w:line="240" w:lineRule="auto"/>
      <w:ind w:left="660" w:hanging="220"/>
    </w:pPr>
  </w:style>
  <w:style w:type="paragraph" w:styleId="Index4">
    <w:name w:val="index 4"/>
    <w:basedOn w:val="Normal"/>
    <w:next w:val="Normal"/>
    <w:autoRedefine/>
    <w:uiPriority w:val="99"/>
    <w:semiHidden/>
    <w:unhideWhenUsed/>
    <w:rsid w:val="00CA601C"/>
    <w:pPr>
      <w:spacing w:line="240" w:lineRule="auto"/>
      <w:ind w:left="880" w:hanging="220"/>
    </w:pPr>
  </w:style>
  <w:style w:type="paragraph" w:styleId="Index5">
    <w:name w:val="index 5"/>
    <w:basedOn w:val="Normal"/>
    <w:next w:val="Normal"/>
    <w:autoRedefine/>
    <w:uiPriority w:val="99"/>
    <w:semiHidden/>
    <w:unhideWhenUsed/>
    <w:rsid w:val="00CA601C"/>
    <w:pPr>
      <w:spacing w:line="240" w:lineRule="auto"/>
      <w:ind w:left="1100" w:hanging="220"/>
    </w:pPr>
  </w:style>
  <w:style w:type="paragraph" w:styleId="Index6">
    <w:name w:val="index 6"/>
    <w:basedOn w:val="Normal"/>
    <w:next w:val="Normal"/>
    <w:autoRedefine/>
    <w:uiPriority w:val="99"/>
    <w:semiHidden/>
    <w:unhideWhenUsed/>
    <w:rsid w:val="00CA601C"/>
    <w:pPr>
      <w:spacing w:line="240" w:lineRule="auto"/>
      <w:ind w:left="1320" w:hanging="220"/>
    </w:pPr>
  </w:style>
  <w:style w:type="paragraph" w:styleId="Index7">
    <w:name w:val="index 7"/>
    <w:basedOn w:val="Normal"/>
    <w:next w:val="Normal"/>
    <w:autoRedefine/>
    <w:uiPriority w:val="99"/>
    <w:semiHidden/>
    <w:unhideWhenUsed/>
    <w:rsid w:val="00CA601C"/>
    <w:pPr>
      <w:spacing w:line="240" w:lineRule="auto"/>
      <w:ind w:left="1540" w:hanging="220"/>
    </w:pPr>
  </w:style>
  <w:style w:type="paragraph" w:styleId="Index8">
    <w:name w:val="index 8"/>
    <w:basedOn w:val="Normal"/>
    <w:next w:val="Normal"/>
    <w:autoRedefine/>
    <w:uiPriority w:val="99"/>
    <w:semiHidden/>
    <w:unhideWhenUsed/>
    <w:rsid w:val="00CA601C"/>
    <w:pPr>
      <w:spacing w:line="240" w:lineRule="auto"/>
      <w:ind w:left="1760" w:hanging="220"/>
    </w:pPr>
  </w:style>
  <w:style w:type="paragraph" w:styleId="Index9">
    <w:name w:val="index 9"/>
    <w:basedOn w:val="Normal"/>
    <w:next w:val="Normal"/>
    <w:autoRedefine/>
    <w:uiPriority w:val="99"/>
    <w:semiHidden/>
    <w:unhideWhenUsed/>
    <w:rsid w:val="00CA601C"/>
    <w:pPr>
      <w:spacing w:line="240" w:lineRule="auto"/>
      <w:ind w:left="1980" w:hanging="220"/>
    </w:pPr>
  </w:style>
  <w:style w:type="paragraph" w:styleId="IndexHeading">
    <w:name w:val="index heading"/>
    <w:basedOn w:val="Normal"/>
    <w:next w:val="Index1"/>
    <w:uiPriority w:val="99"/>
    <w:semiHidden/>
    <w:unhideWhenUsed/>
    <w:rsid w:val="00CA601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601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A601C"/>
    <w:rPr>
      <w:rFonts w:ascii="Minion Pro" w:hAnsi="Minion Pro"/>
      <w:i/>
      <w:iCs/>
      <w:color w:val="4F81BD" w:themeColor="accent1"/>
    </w:rPr>
  </w:style>
  <w:style w:type="paragraph" w:styleId="List">
    <w:name w:val="List"/>
    <w:basedOn w:val="Normal"/>
    <w:uiPriority w:val="99"/>
    <w:semiHidden/>
    <w:unhideWhenUsed/>
    <w:rsid w:val="00CA601C"/>
    <w:pPr>
      <w:ind w:left="360" w:hanging="360"/>
      <w:contextualSpacing/>
    </w:pPr>
  </w:style>
  <w:style w:type="paragraph" w:styleId="List2">
    <w:name w:val="List 2"/>
    <w:basedOn w:val="Normal"/>
    <w:uiPriority w:val="99"/>
    <w:semiHidden/>
    <w:unhideWhenUsed/>
    <w:rsid w:val="00CA601C"/>
    <w:pPr>
      <w:ind w:left="720" w:hanging="360"/>
      <w:contextualSpacing/>
    </w:pPr>
  </w:style>
  <w:style w:type="paragraph" w:styleId="List3">
    <w:name w:val="List 3"/>
    <w:basedOn w:val="Normal"/>
    <w:uiPriority w:val="99"/>
    <w:semiHidden/>
    <w:unhideWhenUsed/>
    <w:rsid w:val="00CA601C"/>
    <w:pPr>
      <w:ind w:left="1080" w:hanging="360"/>
      <w:contextualSpacing/>
    </w:pPr>
  </w:style>
  <w:style w:type="paragraph" w:styleId="List4">
    <w:name w:val="List 4"/>
    <w:basedOn w:val="Normal"/>
    <w:uiPriority w:val="99"/>
    <w:semiHidden/>
    <w:unhideWhenUsed/>
    <w:rsid w:val="00CA601C"/>
    <w:pPr>
      <w:ind w:left="1440" w:hanging="360"/>
      <w:contextualSpacing/>
    </w:pPr>
  </w:style>
  <w:style w:type="paragraph" w:styleId="List5">
    <w:name w:val="List 5"/>
    <w:basedOn w:val="Normal"/>
    <w:uiPriority w:val="99"/>
    <w:semiHidden/>
    <w:unhideWhenUsed/>
    <w:rsid w:val="00CA601C"/>
    <w:pPr>
      <w:ind w:left="1800" w:hanging="360"/>
      <w:contextualSpacing/>
    </w:pPr>
  </w:style>
  <w:style w:type="paragraph" w:styleId="ListBullet">
    <w:name w:val="List Bullet"/>
    <w:basedOn w:val="Normal"/>
    <w:uiPriority w:val="99"/>
    <w:semiHidden/>
    <w:unhideWhenUsed/>
    <w:rsid w:val="00CA601C"/>
    <w:pPr>
      <w:numPr>
        <w:numId w:val="7"/>
      </w:numPr>
      <w:contextualSpacing/>
    </w:pPr>
  </w:style>
  <w:style w:type="paragraph" w:styleId="ListBullet2">
    <w:name w:val="List Bullet 2"/>
    <w:basedOn w:val="Normal"/>
    <w:uiPriority w:val="99"/>
    <w:semiHidden/>
    <w:unhideWhenUsed/>
    <w:rsid w:val="00CA601C"/>
    <w:pPr>
      <w:numPr>
        <w:numId w:val="8"/>
      </w:numPr>
      <w:contextualSpacing/>
    </w:pPr>
  </w:style>
  <w:style w:type="paragraph" w:styleId="ListBullet3">
    <w:name w:val="List Bullet 3"/>
    <w:basedOn w:val="Normal"/>
    <w:uiPriority w:val="99"/>
    <w:semiHidden/>
    <w:unhideWhenUsed/>
    <w:rsid w:val="00CA601C"/>
    <w:pPr>
      <w:numPr>
        <w:numId w:val="9"/>
      </w:numPr>
      <w:contextualSpacing/>
    </w:pPr>
  </w:style>
  <w:style w:type="paragraph" w:styleId="ListBullet4">
    <w:name w:val="List Bullet 4"/>
    <w:basedOn w:val="Normal"/>
    <w:uiPriority w:val="99"/>
    <w:semiHidden/>
    <w:unhideWhenUsed/>
    <w:rsid w:val="00CA601C"/>
    <w:pPr>
      <w:numPr>
        <w:numId w:val="10"/>
      </w:numPr>
      <w:contextualSpacing/>
    </w:pPr>
  </w:style>
  <w:style w:type="paragraph" w:styleId="ListBullet5">
    <w:name w:val="List Bullet 5"/>
    <w:basedOn w:val="Normal"/>
    <w:uiPriority w:val="99"/>
    <w:semiHidden/>
    <w:unhideWhenUsed/>
    <w:rsid w:val="00CA601C"/>
    <w:pPr>
      <w:numPr>
        <w:numId w:val="11"/>
      </w:numPr>
      <w:contextualSpacing/>
    </w:pPr>
  </w:style>
  <w:style w:type="paragraph" w:styleId="ListContinue">
    <w:name w:val="List Continue"/>
    <w:basedOn w:val="Normal"/>
    <w:uiPriority w:val="99"/>
    <w:semiHidden/>
    <w:unhideWhenUsed/>
    <w:rsid w:val="00CA601C"/>
    <w:pPr>
      <w:spacing w:after="120"/>
      <w:ind w:left="360"/>
      <w:contextualSpacing/>
    </w:pPr>
  </w:style>
  <w:style w:type="paragraph" w:styleId="ListContinue2">
    <w:name w:val="List Continue 2"/>
    <w:basedOn w:val="Normal"/>
    <w:uiPriority w:val="99"/>
    <w:semiHidden/>
    <w:unhideWhenUsed/>
    <w:rsid w:val="00CA601C"/>
    <w:pPr>
      <w:spacing w:after="120"/>
      <w:ind w:left="720"/>
      <w:contextualSpacing/>
    </w:pPr>
  </w:style>
  <w:style w:type="paragraph" w:styleId="ListContinue3">
    <w:name w:val="List Continue 3"/>
    <w:basedOn w:val="Normal"/>
    <w:uiPriority w:val="99"/>
    <w:semiHidden/>
    <w:unhideWhenUsed/>
    <w:rsid w:val="00CA601C"/>
    <w:pPr>
      <w:spacing w:after="120"/>
      <w:ind w:left="1080"/>
      <w:contextualSpacing/>
    </w:pPr>
  </w:style>
  <w:style w:type="paragraph" w:styleId="ListContinue4">
    <w:name w:val="List Continue 4"/>
    <w:basedOn w:val="Normal"/>
    <w:uiPriority w:val="99"/>
    <w:semiHidden/>
    <w:unhideWhenUsed/>
    <w:rsid w:val="00CA601C"/>
    <w:pPr>
      <w:spacing w:after="120"/>
      <w:ind w:left="1440"/>
      <w:contextualSpacing/>
    </w:pPr>
  </w:style>
  <w:style w:type="paragraph" w:styleId="ListContinue5">
    <w:name w:val="List Continue 5"/>
    <w:basedOn w:val="Normal"/>
    <w:uiPriority w:val="99"/>
    <w:semiHidden/>
    <w:unhideWhenUsed/>
    <w:rsid w:val="00CA601C"/>
    <w:pPr>
      <w:spacing w:after="120"/>
      <w:ind w:left="1800"/>
      <w:contextualSpacing/>
    </w:pPr>
  </w:style>
  <w:style w:type="paragraph" w:styleId="ListNumber">
    <w:name w:val="List Number"/>
    <w:basedOn w:val="Normal"/>
    <w:uiPriority w:val="99"/>
    <w:semiHidden/>
    <w:unhideWhenUsed/>
    <w:rsid w:val="00CA601C"/>
    <w:pPr>
      <w:numPr>
        <w:numId w:val="12"/>
      </w:numPr>
      <w:contextualSpacing/>
    </w:pPr>
  </w:style>
  <w:style w:type="paragraph" w:styleId="ListNumber2">
    <w:name w:val="List Number 2"/>
    <w:basedOn w:val="Normal"/>
    <w:uiPriority w:val="99"/>
    <w:semiHidden/>
    <w:unhideWhenUsed/>
    <w:rsid w:val="00CA601C"/>
    <w:pPr>
      <w:numPr>
        <w:numId w:val="13"/>
      </w:numPr>
      <w:contextualSpacing/>
    </w:pPr>
  </w:style>
  <w:style w:type="paragraph" w:styleId="ListNumber3">
    <w:name w:val="List Number 3"/>
    <w:basedOn w:val="Normal"/>
    <w:uiPriority w:val="99"/>
    <w:semiHidden/>
    <w:unhideWhenUsed/>
    <w:rsid w:val="00CA601C"/>
    <w:pPr>
      <w:numPr>
        <w:numId w:val="14"/>
      </w:numPr>
      <w:contextualSpacing/>
    </w:pPr>
  </w:style>
  <w:style w:type="paragraph" w:styleId="ListNumber4">
    <w:name w:val="List Number 4"/>
    <w:basedOn w:val="Normal"/>
    <w:uiPriority w:val="99"/>
    <w:semiHidden/>
    <w:unhideWhenUsed/>
    <w:rsid w:val="00CA601C"/>
    <w:pPr>
      <w:numPr>
        <w:numId w:val="15"/>
      </w:numPr>
      <w:contextualSpacing/>
    </w:pPr>
  </w:style>
  <w:style w:type="paragraph" w:styleId="ListNumber5">
    <w:name w:val="List Number 5"/>
    <w:basedOn w:val="Normal"/>
    <w:uiPriority w:val="99"/>
    <w:semiHidden/>
    <w:unhideWhenUsed/>
    <w:rsid w:val="00CA601C"/>
    <w:pPr>
      <w:numPr>
        <w:numId w:val="16"/>
      </w:numPr>
      <w:contextualSpacing/>
    </w:pPr>
  </w:style>
  <w:style w:type="paragraph" w:styleId="MacroText">
    <w:name w:val="macro"/>
    <w:link w:val="MacroTextChar"/>
    <w:uiPriority w:val="99"/>
    <w:semiHidden/>
    <w:unhideWhenUsed/>
    <w:rsid w:val="00CA601C"/>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CA601C"/>
    <w:rPr>
      <w:rFonts w:ascii="Consolas" w:hAnsi="Consolas"/>
      <w:sz w:val="20"/>
      <w:szCs w:val="20"/>
    </w:rPr>
  </w:style>
  <w:style w:type="paragraph" w:styleId="MessageHeader">
    <w:name w:val="Message Header"/>
    <w:basedOn w:val="Normal"/>
    <w:link w:val="MessageHeaderChar"/>
    <w:uiPriority w:val="99"/>
    <w:semiHidden/>
    <w:unhideWhenUsed/>
    <w:rsid w:val="00CA601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A601C"/>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A601C"/>
    <w:rPr>
      <w:rFonts w:ascii="Times New Roman" w:hAnsi="Times New Roman" w:cs="Times New Roman"/>
      <w:sz w:val="24"/>
      <w:szCs w:val="24"/>
    </w:rPr>
  </w:style>
  <w:style w:type="paragraph" w:styleId="NormalIndent">
    <w:name w:val="Normal Indent"/>
    <w:basedOn w:val="Normal"/>
    <w:uiPriority w:val="99"/>
    <w:semiHidden/>
    <w:unhideWhenUsed/>
    <w:rsid w:val="00CA601C"/>
    <w:pPr>
      <w:ind w:left="720"/>
    </w:pPr>
  </w:style>
  <w:style w:type="paragraph" w:styleId="NoteHeading">
    <w:name w:val="Note Heading"/>
    <w:basedOn w:val="Normal"/>
    <w:next w:val="Normal"/>
    <w:link w:val="NoteHeadingChar"/>
    <w:uiPriority w:val="99"/>
    <w:semiHidden/>
    <w:unhideWhenUsed/>
    <w:rsid w:val="00CA601C"/>
    <w:pPr>
      <w:spacing w:line="240" w:lineRule="auto"/>
    </w:pPr>
  </w:style>
  <w:style w:type="character" w:customStyle="1" w:styleId="NoteHeadingChar">
    <w:name w:val="Note Heading Char"/>
    <w:basedOn w:val="DefaultParagraphFont"/>
    <w:link w:val="NoteHeading"/>
    <w:uiPriority w:val="99"/>
    <w:semiHidden/>
    <w:rsid w:val="00CA601C"/>
    <w:rPr>
      <w:rFonts w:ascii="Minion Pro" w:hAnsi="Minion Pro"/>
    </w:rPr>
  </w:style>
  <w:style w:type="paragraph" w:styleId="PlainText">
    <w:name w:val="Plain Text"/>
    <w:basedOn w:val="Normal"/>
    <w:link w:val="PlainTextChar"/>
    <w:uiPriority w:val="99"/>
    <w:semiHidden/>
    <w:unhideWhenUsed/>
    <w:rsid w:val="00CA601C"/>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A601C"/>
    <w:rPr>
      <w:rFonts w:ascii="Consolas" w:hAnsi="Consolas"/>
      <w:sz w:val="21"/>
      <w:szCs w:val="21"/>
    </w:rPr>
  </w:style>
  <w:style w:type="paragraph" w:styleId="Quote">
    <w:name w:val="Quote"/>
    <w:basedOn w:val="Normal"/>
    <w:next w:val="Normal"/>
    <w:link w:val="QuoteChar"/>
    <w:uiPriority w:val="29"/>
    <w:qFormat/>
    <w:rsid w:val="00CA601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601C"/>
    <w:rPr>
      <w:rFonts w:ascii="Minion Pro" w:hAnsi="Minion Pro"/>
      <w:i/>
      <w:iCs/>
      <w:color w:val="404040" w:themeColor="text1" w:themeTint="BF"/>
    </w:rPr>
  </w:style>
  <w:style w:type="paragraph" w:styleId="Salutation">
    <w:name w:val="Salutation"/>
    <w:basedOn w:val="Normal"/>
    <w:next w:val="Normal"/>
    <w:link w:val="SalutationChar"/>
    <w:uiPriority w:val="99"/>
    <w:semiHidden/>
    <w:unhideWhenUsed/>
    <w:rsid w:val="00CA601C"/>
  </w:style>
  <w:style w:type="character" w:customStyle="1" w:styleId="SalutationChar">
    <w:name w:val="Salutation Char"/>
    <w:basedOn w:val="DefaultParagraphFont"/>
    <w:link w:val="Salutation"/>
    <w:uiPriority w:val="99"/>
    <w:semiHidden/>
    <w:rsid w:val="00CA601C"/>
    <w:rPr>
      <w:rFonts w:ascii="Minion Pro" w:hAnsi="Minion Pro"/>
    </w:rPr>
  </w:style>
  <w:style w:type="paragraph" w:styleId="Signature">
    <w:name w:val="Signature"/>
    <w:basedOn w:val="Normal"/>
    <w:link w:val="SignatureChar"/>
    <w:uiPriority w:val="99"/>
    <w:semiHidden/>
    <w:unhideWhenUsed/>
    <w:rsid w:val="00CA601C"/>
    <w:pPr>
      <w:spacing w:line="240" w:lineRule="auto"/>
      <w:ind w:left="4320"/>
    </w:pPr>
  </w:style>
  <w:style w:type="character" w:customStyle="1" w:styleId="SignatureChar">
    <w:name w:val="Signature Char"/>
    <w:basedOn w:val="DefaultParagraphFont"/>
    <w:link w:val="Signature"/>
    <w:uiPriority w:val="99"/>
    <w:semiHidden/>
    <w:rsid w:val="00CA601C"/>
    <w:rPr>
      <w:rFonts w:ascii="Minion Pro" w:hAnsi="Minion Pro"/>
    </w:rPr>
  </w:style>
  <w:style w:type="paragraph" w:styleId="TableofAuthorities">
    <w:name w:val="table of authorities"/>
    <w:basedOn w:val="Normal"/>
    <w:next w:val="Normal"/>
    <w:uiPriority w:val="99"/>
    <w:semiHidden/>
    <w:unhideWhenUsed/>
    <w:rsid w:val="00CA601C"/>
    <w:pPr>
      <w:ind w:left="220" w:hanging="220"/>
    </w:pPr>
  </w:style>
  <w:style w:type="paragraph" w:styleId="TableofFigures">
    <w:name w:val="table of figures"/>
    <w:basedOn w:val="Normal"/>
    <w:next w:val="Normal"/>
    <w:uiPriority w:val="99"/>
    <w:semiHidden/>
    <w:unhideWhenUsed/>
    <w:rsid w:val="00CA601C"/>
  </w:style>
  <w:style w:type="paragraph" w:styleId="TOAHeading">
    <w:name w:val="toa heading"/>
    <w:basedOn w:val="Normal"/>
    <w:next w:val="Normal"/>
    <w:uiPriority w:val="99"/>
    <w:semiHidden/>
    <w:unhideWhenUsed/>
    <w:rsid w:val="00CA601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5E3926"/>
    <w:pPr>
      <w:tabs>
        <w:tab w:val="right" w:leader="dot" w:pos="9350"/>
      </w:tabs>
      <w:spacing w:after="100"/>
    </w:pPr>
  </w:style>
  <w:style w:type="paragraph" w:styleId="TOC4">
    <w:name w:val="toc 4"/>
    <w:basedOn w:val="Normal"/>
    <w:next w:val="Normal"/>
    <w:autoRedefine/>
    <w:uiPriority w:val="39"/>
    <w:semiHidden/>
    <w:unhideWhenUsed/>
    <w:rsid w:val="00CA601C"/>
    <w:pPr>
      <w:spacing w:after="100"/>
      <w:ind w:left="660"/>
    </w:pPr>
  </w:style>
  <w:style w:type="paragraph" w:styleId="TOC5">
    <w:name w:val="toc 5"/>
    <w:basedOn w:val="Normal"/>
    <w:next w:val="Normal"/>
    <w:autoRedefine/>
    <w:uiPriority w:val="39"/>
    <w:semiHidden/>
    <w:unhideWhenUsed/>
    <w:rsid w:val="00CA601C"/>
    <w:pPr>
      <w:spacing w:after="100"/>
      <w:ind w:left="880"/>
    </w:pPr>
  </w:style>
  <w:style w:type="paragraph" w:styleId="TOC6">
    <w:name w:val="toc 6"/>
    <w:basedOn w:val="Normal"/>
    <w:next w:val="Normal"/>
    <w:autoRedefine/>
    <w:uiPriority w:val="39"/>
    <w:semiHidden/>
    <w:unhideWhenUsed/>
    <w:rsid w:val="00CA601C"/>
    <w:pPr>
      <w:spacing w:after="100"/>
      <w:ind w:left="1100"/>
    </w:pPr>
  </w:style>
  <w:style w:type="paragraph" w:styleId="TOC7">
    <w:name w:val="toc 7"/>
    <w:basedOn w:val="Normal"/>
    <w:next w:val="Normal"/>
    <w:autoRedefine/>
    <w:uiPriority w:val="39"/>
    <w:semiHidden/>
    <w:unhideWhenUsed/>
    <w:rsid w:val="00CA601C"/>
    <w:pPr>
      <w:spacing w:after="100"/>
      <w:ind w:left="1320"/>
    </w:pPr>
  </w:style>
  <w:style w:type="paragraph" w:styleId="TOC8">
    <w:name w:val="toc 8"/>
    <w:basedOn w:val="Normal"/>
    <w:next w:val="Normal"/>
    <w:autoRedefine/>
    <w:uiPriority w:val="39"/>
    <w:semiHidden/>
    <w:unhideWhenUsed/>
    <w:rsid w:val="00CA601C"/>
    <w:pPr>
      <w:spacing w:after="100"/>
      <w:ind w:left="1540"/>
    </w:pPr>
  </w:style>
  <w:style w:type="paragraph" w:styleId="TOC9">
    <w:name w:val="toc 9"/>
    <w:basedOn w:val="Normal"/>
    <w:next w:val="Normal"/>
    <w:autoRedefine/>
    <w:uiPriority w:val="39"/>
    <w:semiHidden/>
    <w:unhideWhenUsed/>
    <w:rsid w:val="00CA601C"/>
    <w:pPr>
      <w:spacing w:after="100"/>
      <w:ind w:left="1760"/>
    </w:pPr>
  </w:style>
  <w:style w:type="paragraph" w:styleId="Revision">
    <w:name w:val="Revision"/>
    <w:hidden/>
    <w:uiPriority w:val="99"/>
    <w:semiHidden/>
    <w:rsid w:val="002D34EE"/>
    <w:pPr>
      <w:spacing w:line="240" w:lineRule="auto"/>
    </w:pPr>
    <w:rPr>
      <w:rFonts w:ascii="Minion Pro" w:hAnsi="Minion Pro"/>
    </w:rPr>
  </w:style>
  <w:style w:type="numbering" w:customStyle="1" w:styleId="CurrentList1">
    <w:name w:val="Current List1"/>
    <w:uiPriority w:val="99"/>
    <w:rsid w:val="00984C08"/>
    <w:pPr>
      <w:numPr>
        <w:numId w:val="17"/>
      </w:numPr>
    </w:pPr>
  </w:style>
  <w:style w:type="character" w:styleId="FollowedHyperlink">
    <w:name w:val="FollowedHyperlink"/>
    <w:basedOn w:val="DefaultParagraphFont"/>
    <w:uiPriority w:val="99"/>
    <w:semiHidden/>
    <w:unhideWhenUsed/>
    <w:rsid w:val="005A6E96"/>
    <w:rPr>
      <w:color w:val="800080" w:themeColor="followedHyperlink"/>
      <w:u w:val="single"/>
    </w:rPr>
  </w:style>
  <w:style w:type="table" w:customStyle="1" w:styleId="TableGrid2">
    <w:name w:val="Table Grid2"/>
    <w:basedOn w:val="TableNormal"/>
    <w:next w:val="TableGrid"/>
    <w:uiPriority w:val="39"/>
    <w:rsid w:val="002639DC"/>
    <w:pPr>
      <w:widowControl w:val="0"/>
      <w:autoSpaceDE w:val="0"/>
      <w:autoSpaceDN w:val="0"/>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784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940920">
      <w:bodyDiv w:val="1"/>
      <w:marLeft w:val="0"/>
      <w:marRight w:val="0"/>
      <w:marTop w:val="0"/>
      <w:marBottom w:val="0"/>
      <w:divBdr>
        <w:top w:val="none" w:sz="0" w:space="0" w:color="auto"/>
        <w:left w:val="none" w:sz="0" w:space="0" w:color="auto"/>
        <w:bottom w:val="none" w:sz="0" w:space="0" w:color="auto"/>
        <w:right w:val="none" w:sz="0" w:space="0" w:color="auto"/>
      </w:divBdr>
    </w:div>
    <w:div w:id="1393038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kori.hodges@njit.edu"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s://www.alquist3d.com/habitat" TargetMode="External"/><Relationship Id="rId17" Type="http://schemas.openxmlformats.org/officeDocument/2006/relationships/hyperlink" Target="https://drive.google.com/file/d/18TUoE5SIj2nzwpjh8Fxdi2BucDMIBuyZ/view?usp=sharin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orms.gle/xFTam2TSWXBH3v7p8" TargetMode="Externa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lquist3d.com/habitat"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npr.org/2021/08/27/1031253065/first-3d-printed-steel-bridge-in-europe"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asce.org/career-growth/ethics/code-of-ethic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npr.org/2021/08/27/1031253065/first-3d-printed-steel-bridge-in-europe"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Bridging the Future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1E67BB-7DC8-4802-A85A-A69CE39EA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1661</Words>
  <Characters>9845</Characters>
  <Application>Microsoft Office Word</Application>
  <DocSecurity>0</DocSecurity>
  <Lines>218</Lines>
  <Paragraphs>140</Paragraphs>
  <ScaleCrop>false</ScaleCrop>
  <HeadingPairs>
    <vt:vector size="2" baseType="variant">
      <vt:variant>
        <vt:lpstr>Title</vt:lpstr>
      </vt:variant>
      <vt:variant>
        <vt:i4>1</vt:i4>
      </vt:variant>
    </vt:vector>
  </HeadingPairs>
  <TitlesOfParts>
    <vt:vector size="1" baseType="lpstr">
      <vt:lpstr>First annual 3d printed bridge competition</vt:lpstr>
    </vt:vector>
  </TitlesOfParts>
  <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annual 3d printed bridge competition</dc:title>
  <dc:subject>Rules and Requirements</dc:subject>
  <dc:creator>Whittier Hua</dc:creator>
  <cp:keywords/>
  <dc:description/>
  <cp:lastModifiedBy>Hodges, Kori A</cp:lastModifiedBy>
  <cp:revision>4</cp:revision>
  <cp:lastPrinted>2022-06-18T03:55:00Z</cp:lastPrinted>
  <dcterms:created xsi:type="dcterms:W3CDTF">2023-01-09T18:33:00Z</dcterms:created>
  <dcterms:modified xsi:type="dcterms:W3CDTF">2023-01-13T19:23:00Z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78ace5456703edd082f0dc5d350adab9b389ec46c8379bbd255572b59f6e12c8</vt:lpwstr>
  </property>
</Properties>
</file>